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5B019" w14:textId="77777777" w:rsidR="00437281" w:rsidRPr="0060781A" w:rsidRDefault="00437281" w:rsidP="0060781A">
      <w:pPr>
        <w:pStyle w:val="NoSpacing"/>
        <w:jc w:val="center"/>
        <w:rPr>
          <w:rFonts w:asciiTheme="majorBidi" w:hAnsiTheme="majorBidi" w:cstheme="majorBidi"/>
          <w:b/>
          <w:bCs/>
          <w:sz w:val="28"/>
          <w:szCs w:val="28"/>
          <w:lang w:val="en-US"/>
        </w:rPr>
      </w:pPr>
      <w:r w:rsidRPr="0060781A">
        <w:rPr>
          <w:rFonts w:asciiTheme="majorBidi" w:hAnsiTheme="majorBidi" w:cstheme="majorBidi"/>
          <w:b/>
          <w:bCs/>
          <w:sz w:val="28"/>
          <w:szCs w:val="28"/>
          <w:lang w:val="en-US"/>
        </w:rPr>
        <w:t>ALLAMA IQBAL OPEN UNIVERSITY, ISLAMABAD</w:t>
      </w:r>
    </w:p>
    <w:p w14:paraId="316178AA" w14:textId="77777777" w:rsidR="00437281" w:rsidRPr="0060781A" w:rsidRDefault="00437281" w:rsidP="0060781A">
      <w:pPr>
        <w:tabs>
          <w:tab w:val="left" w:pos="540"/>
          <w:tab w:val="right" w:pos="7920"/>
        </w:tabs>
        <w:spacing w:after="0" w:line="240" w:lineRule="auto"/>
        <w:jc w:val="center"/>
        <w:rPr>
          <w:rFonts w:asciiTheme="majorBidi" w:eastAsia="Times New Roman" w:hAnsiTheme="majorBidi" w:cstheme="majorBidi"/>
          <w:b/>
          <w:bCs/>
          <w:sz w:val="28"/>
          <w:lang w:val="en-US"/>
        </w:rPr>
      </w:pPr>
      <w:r w:rsidRPr="0060781A">
        <w:rPr>
          <w:rFonts w:asciiTheme="majorBidi" w:eastAsia="Times New Roman" w:hAnsiTheme="majorBidi" w:cstheme="majorBidi"/>
          <w:b/>
          <w:bCs/>
          <w:sz w:val="26"/>
          <w:lang w:val="en-US"/>
        </w:rPr>
        <w:t>(Department of Science Education)</w:t>
      </w:r>
    </w:p>
    <w:p w14:paraId="67E387E5" w14:textId="08F07DD5" w:rsidR="00437281" w:rsidRPr="0060781A" w:rsidRDefault="00437281" w:rsidP="00773BD0">
      <w:pPr>
        <w:tabs>
          <w:tab w:val="left" w:pos="432"/>
          <w:tab w:val="left" w:pos="864"/>
          <w:tab w:val="left" w:pos="1440"/>
          <w:tab w:val="right" w:pos="7920"/>
        </w:tabs>
        <w:spacing w:after="0" w:line="240" w:lineRule="auto"/>
        <w:jc w:val="center"/>
        <w:rPr>
          <w:rFonts w:asciiTheme="majorBidi" w:eastAsia="Times New Roman" w:hAnsiTheme="majorBidi" w:cstheme="majorBidi"/>
          <w:b/>
          <w:sz w:val="28"/>
          <w:szCs w:val="20"/>
          <w:lang w:val="en-US"/>
        </w:rPr>
      </w:pPr>
      <w:r w:rsidRPr="0060781A">
        <w:rPr>
          <w:rFonts w:asciiTheme="majorBidi" w:eastAsia="Calibri" w:hAnsiTheme="majorBidi" w:cstheme="majorBidi"/>
          <w:noProof/>
        </w:rPr>
        <mc:AlternateContent>
          <mc:Choice Requires="wps">
            <w:drawing>
              <wp:anchor distT="0" distB="0" distL="114300" distR="114300" simplePos="0" relativeHeight="251659264" behindDoc="0" locked="0" layoutInCell="1" allowOverlap="1" wp14:anchorId="3E33224E" wp14:editId="37523D8F">
                <wp:simplePos x="0" y="0"/>
                <wp:positionH relativeFrom="column">
                  <wp:posOffset>0</wp:posOffset>
                </wp:positionH>
                <wp:positionV relativeFrom="paragraph">
                  <wp:posOffset>5715</wp:posOffset>
                </wp:positionV>
                <wp:extent cx="5648325" cy="952500"/>
                <wp:effectExtent l="0" t="0" r="28575" b="19050"/>
                <wp:wrapNone/>
                <wp:docPr id="4617043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952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43877" id="Rectangle 1" o:spid="_x0000_s1026" style="position:absolute;margin-left:0;margin-top:.45pt;width:444.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" filled="f" strokeweight="1.5pt"/>
            </w:pict>
          </mc:Fallback>
        </mc:AlternateContent>
      </w:r>
      <w:r w:rsidRPr="0060781A">
        <w:rPr>
          <w:rFonts w:asciiTheme="majorBidi" w:eastAsia="Times New Roman" w:hAnsiTheme="majorBidi" w:cstheme="majorBidi"/>
          <w:b/>
          <w:sz w:val="28"/>
          <w:szCs w:val="20"/>
          <w:lang w:val="en-US"/>
        </w:rPr>
        <w:t>WARNING</w:t>
      </w:r>
    </w:p>
    <w:p w14:paraId="1EE14C36" w14:textId="77777777" w:rsidR="00437281" w:rsidRPr="0060781A" w:rsidRDefault="00437281" w:rsidP="0060781A">
      <w:pPr>
        <w:numPr>
          <w:ilvl w:val="0"/>
          <w:numId w:val="3"/>
        </w:numPr>
        <w:tabs>
          <w:tab w:val="left" w:pos="540"/>
        </w:tabs>
        <w:spacing w:after="0" w:line="240" w:lineRule="auto"/>
        <w:ind w:left="540" w:right="180" w:hanging="450"/>
        <w:jc w:val="both"/>
        <w:rPr>
          <w:rFonts w:asciiTheme="majorBidi" w:eastAsia="Times New Roman" w:hAnsiTheme="majorBidi" w:cstheme="majorBidi"/>
          <w:b/>
          <w:sz w:val="20"/>
          <w:lang w:val="en-US"/>
        </w:rPr>
      </w:pPr>
      <w:r w:rsidRPr="0060781A">
        <w:rPr>
          <w:rFonts w:asciiTheme="majorBidi" w:eastAsia="Times New Roman" w:hAnsiTheme="majorBidi" w:cstheme="majorBidi"/>
          <w:b/>
          <w:sz w:val="20"/>
          <w:lang w:val="en-US"/>
        </w:rPr>
        <w:t>PLAGIARISM OR HIRING OF GHOST WRITER(S) FOR SOLVING THE ASSIGNMENT(S) WILL DEBAR THE STUDENT FROM AWARD OF DEGREE/CERTIFICATE, IF FOUND AT ANY STAGE.</w:t>
      </w:r>
    </w:p>
    <w:p w14:paraId="44357C4C" w14:textId="35C6C81D" w:rsidR="00437281" w:rsidRPr="0060781A" w:rsidRDefault="00437281" w:rsidP="0060781A">
      <w:pPr>
        <w:numPr>
          <w:ilvl w:val="0"/>
          <w:numId w:val="3"/>
        </w:numPr>
        <w:tabs>
          <w:tab w:val="left" w:pos="540"/>
        </w:tabs>
        <w:spacing w:after="0" w:line="240" w:lineRule="auto"/>
        <w:ind w:left="540" w:right="180" w:hanging="450"/>
        <w:jc w:val="both"/>
        <w:rPr>
          <w:rFonts w:asciiTheme="majorBidi" w:eastAsia="Times New Roman" w:hAnsiTheme="majorBidi" w:cstheme="majorBidi"/>
          <w:b/>
          <w:sz w:val="20"/>
          <w:lang w:val="en-US"/>
        </w:rPr>
      </w:pPr>
      <w:r w:rsidRPr="0060781A">
        <w:rPr>
          <w:rFonts w:asciiTheme="majorBidi" w:eastAsia="Times New Roman" w:hAnsiTheme="majorBidi" w:cstheme="majorBidi"/>
          <w:b/>
          <w:sz w:val="20"/>
          <w:lang w:val="en-US"/>
        </w:rPr>
        <w:t xml:space="preserve">SUBMITTING ASSIGNMENT(S) BORROWED OR STOLEN FROM </w:t>
      </w:r>
      <w:r w:rsidR="004037B3" w:rsidRPr="0060781A">
        <w:rPr>
          <w:rFonts w:asciiTheme="majorBidi" w:eastAsia="Times New Roman" w:hAnsiTheme="majorBidi" w:cstheme="majorBidi"/>
          <w:b/>
          <w:sz w:val="20"/>
          <w:lang w:val="en-US"/>
        </w:rPr>
        <w:t>OTHERS</w:t>
      </w:r>
      <w:r w:rsidRPr="0060781A">
        <w:rPr>
          <w:rFonts w:asciiTheme="majorBidi" w:eastAsia="Times New Roman" w:hAnsiTheme="majorBidi" w:cstheme="majorBidi"/>
          <w:b/>
          <w:sz w:val="20"/>
          <w:lang w:val="en-US"/>
        </w:rPr>
        <w:t xml:space="preserve"> AS ONE’S OWN WILL BE PENALIZED AS DEFINED IN “AIOU PLAGIARISM POLICY”.</w:t>
      </w:r>
    </w:p>
    <w:p w14:paraId="52EE50CA" w14:textId="77777777" w:rsidR="00437281" w:rsidRPr="00773BD0" w:rsidRDefault="00437281" w:rsidP="0060781A">
      <w:pPr>
        <w:tabs>
          <w:tab w:val="left" w:pos="540"/>
          <w:tab w:val="right" w:pos="7920"/>
        </w:tabs>
        <w:spacing w:after="0" w:line="240" w:lineRule="auto"/>
        <w:jc w:val="both"/>
        <w:rPr>
          <w:rFonts w:asciiTheme="majorBidi" w:eastAsia="Times New Roman" w:hAnsiTheme="majorBidi" w:cstheme="majorBidi"/>
          <w:snapToGrid w:val="0"/>
          <w:sz w:val="2"/>
          <w:szCs w:val="14"/>
          <w:lang w:val="en-GB"/>
        </w:rPr>
      </w:pPr>
    </w:p>
    <w:p w14:paraId="04BC2F19" w14:textId="722CDCF4" w:rsidR="0060781A" w:rsidRPr="0060781A" w:rsidRDefault="0060781A" w:rsidP="0060781A">
      <w:pPr>
        <w:tabs>
          <w:tab w:val="right" w:pos="7920"/>
        </w:tabs>
        <w:spacing w:line="240" w:lineRule="auto"/>
        <w:rPr>
          <w:rFonts w:asciiTheme="majorBidi" w:eastAsia="Calibri" w:hAnsiTheme="majorBidi" w:cstheme="majorBidi"/>
          <w:b/>
          <w:sz w:val="28"/>
          <w:szCs w:val="28"/>
          <w:lang w:val="en-US"/>
        </w:rPr>
      </w:pPr>
      <w:r w:rsidRPr="0060781A">
        <w:rPr>
          <w:rFonts w:asciiTheme="majorBidi" w:eastAsia="Calibri" w:hAnsiTheme="majorBidi" w:cstheme="majorBidi"/>
          <w:b/>
          <w:sz w:val="28"/>
          <w:szCs w:val="28"/>
          <w:lang w:val="en-US"/>
        </w:rPr>
        <w:t>Course: Foundations of Science Education (6435)</w:t>
      </w:r>
      <w:r w:rsidRPr="0060781A">
        <w:rPr>
          <w:rFonts w:asciiTheme="majorBidi" w:eastAsia="Calibri" w:hAnsiTheme="majorBidi" w:cstheme="majorBidi"/>
          <w:b/>
          <w:bCs/>
          <w:sz w:val="24"/>
          <w:szCs w:val="24"/>
          <w:lang w:val="en-US"/>
        </w:rPr>
        <w:t xml:space="preserve">   </w:t>
      </w:r>
      <w:r w:rsidR="00F801E0">
        <w:rPr>
          <w:rFonts w:asciiTheme="majorBidi" w:eastAsia="Calibri" w:hAnsiTheme="majorBidi" w:cstheme="majorBidi"/>
          <w:b/>
          <w:bCs/>
          <w:sz w:val="24"/>
          <w:szCs w:val="24"/>
          <w:lang w:val="en-US"/>
        </w:rPr>
        <w:t xml:space="preserve">     </w:t>
      </w:r>
      <w:r w:rsidRPr="0060781A">
        <w:rPr>
          <w:rFonts w:asciiTheme="majorBidi" w:eastAsia="Calibri" w:hAnsiTheme="majorBidi" w:cstheme="majorBidi"/>
          <w:b/>
          <w:bCs/>
          <w:sz w:val="24"/>
          <w:szCs w:val="24"/>
          <w:lang w:val="en-US"/>
        </w:rPr>
        <w:t xml:space="preserve"> Semester: Spring, 2026</w:t>
      </w:r>
    </w:p>
    <w:p w14:paraId="42678675" w14:textId="27D59104" w:rsidR="0060781A" w:rsidRDefault="0060781A" w:rsidP="0060781A">
      <w:pPr>
        <w:spacing w:after="0" w:line="240" w:lineRule="auto"/>
        <w:rPr>
          <w:rFonts w:asciiTheme="majorBidi" w:eastAsia="Calibri" w:hAnsiTheme="majorBidi" w:cstheme="majorBidi"/>
          <w:b/>
          <w:bCs/>
          <w:sz w:val="24"/>
          <w:szCs w:val="24"/>
          <w:lang w:val="en-US"/>
        </w:rPr>
      </w:pPr>
      <w:r w:rsidRPr="0060781A">
        <w:rPr>
          <w:rFonts w:asciiTheme="majorBidi" w:eastAsia="Calibri" w:hAnsiTheme="majorBidi" w:cstheme="majorBidi"/>
          <w:b/>
          <w:bCs/>
          <w:sz w:val="24"/>
          <w:szCs w:val="24"/>
          <w:lang w:val="en-US"/>
        </w:rPr>
        <w:t xml:space="preserve">Level: </w:t>
      </w:r>
      <w:proofErr w:type="spellStart"/>
      <w:r w:rsidRPr="0060781A">
        <w:rPr>
          <w:rFonts w:asciiTheme="majorBidi" w:eastAsia="Calibri" w:hAnsiTheme="majorBidi" w:cstheme="majorBidi"/>
          <w:b/>
          <w:bCs/>
          <w:sz w:val="24"/>
          <w:szCs w:val="24"/>
          <w:lang w:val="en-US"/>
        </w:rPr>
        <w:t>BEd</w:t>
      </w:r>
      <w:proofErr w:type="spellEnd"/>
      <w:r w:rsidRPr="0060781A">
        <w:rPr>
          <w:rFonts w:asciiTheme="majorBidi" w:eastAsia="Calibri" w:hAnsiTheme="majorBidi" w:cstheme="majorBidi"/>
          <w:b/>
          <w:bCs/>
          <w:sz w:val="24"/>
          <w:szCs w:val="24"/>
          <w:lang w:val="en-US"/>
        </w:rPr>
        <w:t xml:space="preserve"> (2.5/4 year)</w:t>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p>
    <w:p w14:paraId="7DADFC04" w14:textId="77777777" w:rsidR="0060781A" w:rsidRPr="0060781A" w:rsidRDefault="0060781A" w:rsidP="0060781A">
      <w:pPr>
        <w:spacing w:after="0" w:line="240" w:lineRule="auto"/>
        <w:rPr>
          <w:rFonts w:asciiTheme="majorBidi" w:eastAsia="Calibri" w:hAnsiTheme="majorBidi" w:cstheme="majorBidi"/>
          <w:b/>
          <w:bCs/>
          <w:sz w:val="24"/>
          <w:szCs w:val="24"/>
          <w:lang w:val="en-US"/>
        </w:rPr>
      </w:pPr>
      <w:r w:rsidRPr="0060781A">
        <w:rPr>
          <w:rFonts w:asciiTheme="majorBidi" w:eastAsia="Calibri" w:hAnsiTheme="majorBidi" w:cstheme="majorBidi"/>
          <w:b/>
          <w:bCs/>
          <w:sz w:val="24"/>
          <w:szCs w:val="24"/>
          <w:lang w:val="en-US"/>
        </w:rPr>
        <w:t>Credit Hours: 3</w:t>
      </w:r>
    </w:p>
    <w:p w14:paraId="44BD2620" w14:textId="276C7F28" w:rsidR="0060781A" w:rsidRPr="0060781A" w:rsidRDefault="0060781A" w:rsidP="0060781A">
      <w:pPr>
        <w:tabs>
          <w:tab w:val="right" w:pos="7920"/>
        </w:tabs>
        <w:spacing w:line="240" w:lineRule="auto"/>
        <w:rPr>
          <w:rFonts w:asciiTheme="majorBidi" w:eastAsia="Calibri" w:hAnsiTheme="majorBidi" w:cstheme="majorBidi"/>
          <w:b/>
          <w:sz w:val="28"/>
          <w:szCs w:val="28"/>
          <w:lang w:val="en-US"/>
        </w:rPr>
      </w:pPr>
      <w:r w:rsidRPr="0060781A">
        <w:rPr>
          <w:rFonts w:asciiTheme="majorBidi" w:hAnsiTheme="majorBidi" w:cstheme="majorBidi"/>
          <w:noProof/>
        </w:rPr>
        <w:drawing>
          <wp:inline distT="0" distB="0" distL="0" distR="0" wp14:anchorId="0856D9BB" wp14:editId="0674053A">
            <wp:extent cx="5514975" cy="2428875"/>
            <wp:effectExtent l="0" t="0" r="9525" b="9525"/>
            <wp:docPr id="750345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4975" cy="2428875"/>
                    </a:xfrm>
                    <a:prstGeom prst="rect">
                      <a:avLst/>
                    </a:prstGeom>
                    <a:noFill/>
                    <a:ln>
                      <a:noFill/>
                    </a:ln>
                  </pic:spPr>
                </pic:pic>
              </a:graphicData>
            </a:graphic>
          </wp:inline>
        </w:drawing>
      </w:r>
    </w:p>
    <w:p w14:paraId="5D3F947C" w14:textId="32708F37" w:rsidR="0072736F" w:rsidRPr="0060781A" w:rsidRDefault="0072736F" w:rsidP="0060781A">
      <w:pPr>
        <w:spacing w:after="0" w:line="240" w:lineRule="auto"/>
        <w:rPr>
          <w:rFonts w:asciiTheme="majorBidi" w:eastAsia="Calibri" w:hAnsiTheme="majorBidi" w:cstheme="majorBidi"/>
          <w:b/>
          <w:bCs/>
          <w:sz w:val="24"/>
          <w:szCs w:val="24"/>
          <w:lang w:val="en-US"/>
        </w:rPr>
      </w:pPr>
      <w:r w:rsidRPr="0060781A">
        <w:rPr>
          <w:rFonts w:asciiTheme="majorBidi" w:eastAsia="Calibri" w:hAnsiTheme="majorBidi" w:cstheme="majorBidi"/>
          <w:b/>
          <w:bCs/>
          <w:sz w:val="24"/>
          <w:szCs w:val="24"/>
          <w:lang w:val="en-US"/>
        </w:rPr>
        <w:t>Total Marks: 100</w:t>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0060781A">
        <w:rPr>
          <w:rFonts w:asciiTheme="majorBidi" w:eastAsia="Calibri" w:hAnsiTheme="majorBidi" w:cstheme="majorBidi"/>
          <w:b/>
          <w:bCs/>
          <w:sz w:val="24"/>
          <w:szCs w:val="24"/>
          <w:lang w:val="en-US"/>
        </w:rPr>
        <w:t xml:space="preserve">          </w:t>
      </w:r>
      <w:r w:rsidRPr="0060781A">
        <w:rPr>
          <w:rFonts w:asciiTheme="majorBidi" w:eastAsia="Calibri" w:hAnsiTheme="majorBidi" w:cstheme="majorBidi"/>
          <w:b/>
          <w:bCs/>
          <w:sz w:val="24"/>
          <w:szCs w:val="24"/>
          <w:lang w:val="en-US"/>
        </w:rPr>
        <w:t>Pass Marks: 50</w:t>
      </w:r>
    </w:p>
    <w:p w14:paraId="37D169F3" w14:textId="77777777" w:rsidR="0072736F" w:rsidRPr="0060781A" w:rsidRDefault="0072736F" w:rsidP="0060781A">
      <w:pPr>
        <w:spacing w:after="0" w:line="240" w:lineRule="auto"/>
        <w:jc w:val="center"/>
        <w:rPr>
          <w:rFonts w:asciiTheme="majorBidi" w:eastAsia="Calibri" w:hAnsiTheme="majorBidi" w:cstheme="majorBidi"/>
          <w:b/>
          <w:bCs/>
          <w:sz w:val="24"/>
          <w:szCs w:val="24"/>
          <w:lang w:val="en-US"/>
        </w:rPr>
      </w:pPr>
      <w:r w:rsidRPr="0060781A">
        <w:rPr>
          <w:rFonts w:asciiTheme="majorBidi" w:eastAsia="Calibri" w:hAnsiTheme="majorBidi" w:cstheme="majorBidi"/>
          <w:b/>
          <w:bCs/>
          <w:sz w:val="24"/>
          <w:szCs w:val="24"/>
          <w:lang w:val="en-US"/>
        </w:rPr>
        <w:t>ASSIGNMENT No. 1</w:t>
      </w:r>
    </w:p>
    <w:p w14:paraId="77DA685D" w14:textId="77777777" w:rsidR="0072736F" w:rsidRPr="0060781A" w:rsidRDefault="0072736F" w:rsidP="0060781A">
      <w:pPr>
        <w:spacing w:after="0" w:line="240" w:lineRule="auto"/>
        <w:jc w:val="center"/>
        <w:rPr>
          <w:rFonts w:asciiTheme="majorBidi" w:eastAsia="Calibri" w:hAnsiTheme="majorBidi" w:cstheme="majorBidi"/>
          <w:b/>
          <w:bCs/>
          <w:sz w:val="26"/>
          <w:szCs w:val="24"/>
          <w:lang w:val="en-US"/>
        </w:rPr>
      </w:pPr>
      <w:r w:rsidRPr="0060781A">
        <w:rPr>
          <w:rFonts w:asciiTheme="majorBidi" w:eastAsia="Calibri" w:hAnsiTheme="majorBidi" w:cstheme="majorBidi"/>
          <w:b/>
          <w:bCs/>
          <w:sz w:val="24"/>
          <w:szCs w:val="24"/>
          <w:lang w:val="en-US"/>
        </w:rPr>
        <w:t>(Units: 1-4)</w:t>
      </w:r>
    </w:p>
    <w:p w14:paraId="10E2B6DE" w14:textId="77777777" w:rsidR="0072736F" w:rsidRPr="0060781A" w:rsidRDefault="0072736F" w:rsidP="0060781A">
      <w:pPr>
        <w:tabs>
          <w:tab w:val="left" w:pos="540"/>
          <w:tab w:val="left" w:pos="1080"/>
        </w:tabs>
        <w:autoSpaceDE w:val="0"/>
        <w:autoSpaceDN w:val="0"/>
        <w:adjustRightInd w:val="0"/>
        <w:spacing w:line="240" w:lineRule="auto"/>
        <w:rPr>
          <w:rFonts w:asciiTheme="majorBidi" w:eastAsia="Calibri" w:hAnsiTheme="majorBidi" w:cstheme="majorBidi"/>
          <w:b/>
          <w:i/>
          <w:iCs/>
          <w:szCs w:val="20"/>
          <w:lang w:val="en-US"/>
        </w:rPr>
      </w:pPr>
      <w:r w:rsidRPr="0060781A">
        <w:rPr>
          <w:rFonts w:asciiTheme="majorBidi" w:eastAsia="Calibri" w:hAnsiTheme="majorBidi" w:cstheme="majorBidi"/>
          <w:b/>
          <w:i/>
          <w:iCs/>
          <w:szCs w:val="20"/>
          <w:lang w:val="en-US"/>
        </w:rPr>
        <w:t>Note: Attempt all questions. All questions carry equal marks.</w:t>
      </w:r>
    </w:p>
    <w:p w14:paraId="648E1885" w14:textId="27E0E9C1" w:rsidR="0072736F" w:rsidRPr="0060781A" w:rsidRDefault="0072736F" w:rsidP="0060781A">
      <w:pPr>
        <w:tabs>
          <w:tab w:val="left" w:pos="540"/>
          <w:tab w:val="left" w:pos="1080"/>
        </w:tabs>
        <w:autoSpaceDE w:val="0"/>
        <w:autoSpaceDN w:val="0"/>
        <w:adjustRightInd w:val="0"/>
        <w:snapToGrid w:val="0"/>
        <w:spacing w:line="240" w:lineRule="auto"/>
        <w:ind w:left="539" w:hanging="539"/>
        <w:jc w:val="both"/>
        <w:rPr>
          <w:rFonts w:asciiTheme="majorBidi" w:eastAsia="Calibri" w:hAnsiTheme="majorBidi" w:cstheme="majorBidi"/>
          <w:bCs/>
          <w:sz w:val="24"/>
          <w:lang w:val="en-US"/>
        </w:rPr>
      </w:pPr>
      <w:r w:rsidRPr="0060781A">
        <w:rPr>
          <w:rFonts w:asciiTheme="majorBidi" w:eastAsia="Calibri" w:hAnsiTheme="majorBidi" w:cstheme="majorBidi"/>
          <w:bCs/>
          <w:szCs w:val="20"/>
          <w:lang w:val="en-US"/>
        </w:rPr>
        <w:t xml:space="preserve">Q.1 </w:t>
      </w:r>
      <w:r w:rsidRPr="0060781A">
        <w:rPr>
          <w:rFonts w:asciiTheme="majorBidi" w:eastAsia="Calibri" w:hAnsiTheme="majorBidi" w:cstheme="majorBidi"/>
          <w:bCs/>
          <w:szCs w:val="20"/>
          <w:lang w:val="en-US"/>
        </w:rPr>
        <w:tab/>
      </w:r>
      <w:r w:rsidR="006B6067" w:rsidRPr="0060781A">
        <w:rPr>
          <w:rFonts w:asciiTheme="majorBidi" w:eastAsia="Calibri" w:hAnsiTheme="majorBidi" w:cstheme="majorBidi"/>
          <w:bCs/>
          <w:sz w:val="24"/>
          <w:szCs w:val="24"/>
          <w:lang w:val="en-US"/>
        </w:rPr>
        <w:t>Examine the interrelationships among the Quran, Hadith, and contemporary scientific understanding. In your analysis, provide relevant examples to illustrate the connections between these texts and modern scientific principles.</w:t>
      </w:r>
      <w:r w:rsidR="006B6067" w:rsidRPr="0060781A">
        <w:rPr>
          <w:rFonts w:asciiTheme="majorBidi" w:eastAsia="Calibri" w:hAnsiTheme="majorBidi" w:cstheme="majorBidi"/>
          <w:bCs/>
          <w:sz w:val="24"/>
          <w:szCs w:val="24"/>
          <w:lang w:val="en-US"/>
        </w:rPr>
        <w:tab/>
      </w:r>
      <w:r w:rsidR="006B6067" w:rsidRPr="0060781A">
        <w:rPr>
          <w:rFonts w:asciiTheme="majorBidi" w:eastAsia="Calibri" w:hAnsiTheme="majorBidi" w:cstheme="majorBidi"/>
          <w:bCs/>
          <w:sz w:val="24"/>
          <w:szCs w:val="24"/>
          <w:lang w:val="en-US"/>
        </w:rPr>
        <w:tab/>
      </w:r>
      <w:r w:rsidR="006B6067" w:rsidRPr="0060781A">
        <w:rPr>
          <w:rFonts w:asciiTheme="majorBidi" w:eastAsia="Calibri" w:hAnsiTheme="majorBidi" w:cstheme="majorBidi"/>
          <w:bCs/>
          <w:sz w:val="24"/>
          <w:szCs w:val="24"/>
          <w:lang w:val="en-US"/>
        </w:rPr>
        <w:tab/>
      </w:r>
      <w:r w:rsidR="006B6067" w:rsidRPr="0060781A">
        <w:rPr>
          <w:rFonts w:asciiTheme="majorBidi" w:eastAsia="Calibri" w:hAnsiTheme="majorBidi" w:cstheme="majorBidi"/>
          <w:bCs/>
          <w:sz w:val="24"/>
          <w:szCs w:val="24"/>
          <w:lang w:val="en-US"/>
        </w:rPr>
        <w:tab/>
        <w:t xml:space="preserve">           (</w:t>
      </w:r>
      <w:r w:rsidRPr="0060781A">
        <w:rPr>
          <w:rFonts w:asciiTheme="majorBidi" w:eastAsia="Calibri" w:hAnsiTheme="majorBidi" w:cstheme="majorBidi"/>
          <w:bCs/>
          <w:sz w:val="24"/>
          <w:szCs w:val="24"/>
          <w:lang w:val="en-US"/>
        </w:rPr>
        <w:t>20</w:t>
      </w:r>
      <w:r w:rsidR="006B6067" w:rsidRPr="0060781A">
        <w:rPr>
          <w:rFonts w:asciiTheme="majorBidi" w:eastAsia="Calibri" w:hAnsiTheme="majorBidi" w:cstheme="majorBidi"/>
          <w:bCs/>
          <w:sz w:val="24"/>
          <w:szCs w:val="24"/>
          <w:lang w:val="en-US"/>
        </w:rPr>
        <w:t>)</w:t>
      </w:r>
    </w:p>
    <w:p w14:paraId="3A4F9729" w14:textId="7A5BA5EC" w:rsidR="0072736F" w:rsidRPr="0060781A" w:rsidRDefault="0072736F" w:rsidP="0060781A">
      <w:pPr>
        <w:tabs>
          <w:tab w:val="left" w:pos="540"/>
          <w:tab w:val="left" w:pos="1080"/>
        </w:tabs>
        <w:autoSpaceDE w:val="0"/>
        <w:autoSpaceDN w:val="0"/>
        <w:adjustRightInd w:val="0"/>
        <w:snapToGrid w:val="0"/>
        <w:spacing w:line="240" w:lineRule="auto"/>
        <w:ind w:left="540" w:hanging="540"/>
        <w:jc w:val="both"/>
        <w:rPr>
          <w:rFonts w:asciiTheme="majorBidi" w:eastAsia="Calibri" w:hAnsiTheme="majorBidi" w:cstheme="majorBidi"/>
          <w:bCs/>
          <w:sz w:val="24"/>
          <w:lang w:val="en-US"/>
        </w:rPr>
      </w:pPr>
      <w:r w:rsidRPr="0060781A">
        <w:rPr>
          <w:rFonts w:asciiTheme="majorBidi" w:eastAsia="Calibri" w:hAnsiTheme="majorBidi" w:cstheme="majorBidi"/>
          <w:bCs/>
          <w:sz w:val="24"/>
          <w:lang w:val="en-US"/>
        </w:rPr>
        <w:t xml:space="preserve">Q.2   </w:t>
      </w:r>
      <w:r w:rsidR="00D44B18" w:rsidRPr="0060781A">
        <w:rPr>
          <w:rFonts w:asciiTheme="majorBidi" w:eastAsia="Calibri" w:hAnsiTheme="majorBidi" w:cstheme="majorBidi"/>
          <w:bCs/>
          <w:sz w:val="24"/>
          <w:szCs w:val="24"/>
          <w:lang w:val="en-US"/>
        </w:rPr>
        <w:t xml:space="preserve">What is Idealism as a philosophy? Why is it important for teaching science, and </w:t>
      </w:r>
      <w:r w:rsidR="00C42A1F" w:rsidRPr="0060781A">
        <w:rPr>
          <w:rFonts w:asciiTheme="majorBidi" w:eastAsia="Calibri" w:hAnsiTheme="majorBidi" w:cstheme="majorBidi"/>
          <w:bCs/>
          <w:sz w:val="24"/>
          <w:szCs w:val="24"/>
          <w:lang w:val="en-US"/>
        </w:rPr>
        <w:t xml:space="preserve">how </w:t>
      </w:r>
      <w:r w:rsidR="00C42A1F">
        <w:rPr>
          <w:rFonts w:asciiTheme="majorBidi" w:eastAsia="Calibri" w:hAnsiTheme="majorBidi" w:cstheme="majorBidi"/>
          <w:bCs/>
          <w:sz w:val="24"/>
          <w:szCs w:val="24"/>
          <w:lang w:val="en-US"/>
        </w:rPr>
        <w:t>does</w:t>
      </w:r>
      <w:r w:rsidR="00D44B18" w:rsidRPr="0060781A">
        <w:rPr>
          <w:rFonts w:asciiTheme="majorBidi" w:eastAsia="Calibri" w:hAnsiTheme="majorBidi" w:cstheme="majorBidi"/>
          <w:bCs/>
          <w:sz w:val="24"/>
          <w:szCs w:val="24"/>
          <w:lang w:val="en-US"/>
        </w:rPr>
        <w:t xml:space="preserve"> it affect the way science is taught in schools? Explain it with examples.</w:t>
      </w:r>
      <w:r w:rsidR="00D44B18" w:rsidRPr="0060781A">
        <w:rPr>
          <w:rFonts w:asciiTheme="majorBidi" w:eastAsia="Calibri" w:hAnsiTheme="majorBidi" w:cstheme="majorBidi"/>
          <w:bCs/>
          <w:sz w:val="24"/>
          <w:szCs w:val="24"/>
          <w:lang w:val="en-US"/>
        </w:rPr>
        <w:tab/>
        <w:t xml:space="preserve">           (</w:t>
      </w:r>
      <w:r w:rsidRPr="0060781A">
        <w:rPr>
          <w:rFonts w:asciiTheme="majorBidi" w:eastAsia="Calibri" w:hAnsiTheme="majorBidi" w:cstheme="majorBidi"/>
          <w:bCs/>
          <w:sz w:val="24"/>
          <w:lang w:val="en-US"/>
        </w:rPr>
        <w:t>20</w:t>
      </w:r>
      <w:r w:rsidR="00D44B18" w:rsidRPr="0060781A">
        <w:rPr>
          <w:rFonts w:asciiTheme="majorBidi" w:eastAsia="Calibri" w:hAnsiTheme="majorBidi" w:cstheme="majorBidi"/>
          <w:bCs/>
          <w:sz w:val="24"/>
          <w:lang w:val="en-US"/>
        </w:rPr>
        <w:t>)</w:t>
      </w:r>
    </w:p>
    <w:p w14:paraId="1A66C881" w14:textId="7FBB4B1A" w:rsidR="0072736F" w:rsidRPr="0060781A" w:rsidRDefault="0072736F" w:rsidP="0060781A">
      <w:pPr>
        <w:tabs>
          <w:tab w:val="left" w:pos="540"/>
          <w:tab w:val="left" w:pos="1080"/>
        </w:tabs>
        <w:autoSpaceDE w:val="0"/>
        <w:autoSpaceDN w:val="0"/>
        <w:adjustRightInd w:val="0"/>
        <w:snapToGrid w:val="0"/>
        <w:spacing w:line="240" w:lineRule="auto"/>
        <w:ind w:left="540" w:hanging="540"/>
        <w:jc w:val="both"/>
        <w:rPr>
          <w:rFonts w:asciiTheme="majorBidi" w:eastAsia="Calibri" w:hAnsiTheme="majorBidi" w:cstheme="majorBidi"/>
          <w:bCs/>
          <w:sz w:val="24"/>
          <w:lang w:val="en-US"/>
        </w:rPr>
      </w:pPr>
      <w:r w:rsidRPr="0060781A">
        <w:rPr>
          <w:rFonts w:asciiTheme="majorBidi" w:eastAsia="Calibri" w:hAnsiTheme="majorBidi" w:cstheme="majorBidi"/>
          <w:bCs/>
          <w:sz w:val="24"/>
          <w:lang w:val="en-US"/>
        </w:rPr>
        <w:t xml:space="preserve">Q.3 </w:t>
      </w:r>
      <w:r w:rsidRPr="0060781A">
        <w:rPr>
          <w:rFonts w:asciiTheme="majorBidi" w:eastAsia="Calibri" w:hAnsiTheme="majorBidi" w:cstheme="majorBidi"/>
          <w:bCs/>
          <w:sz w:val="24"/>
          <w:lang w:val="en-US"/>
        </w:rPr>
        <w:tab/>
      </w:r>
      <w:r w:rsidR="00D44B18" w:rsidRPr="0060781A">
        <w:rPr>
          <w:rFonts w:asciiTheme="majorBidi" w:eastAsia="Calibri" w:hAnsiTheme="majorBidi" w:cstheme="majorBidi"/>
          <w:bCs/>
          <w:sz w:val="24"/>
          <w:szCs w:val="24"/>
          <w:lang w:val="en-US"/>
        </w:rPr>
        <w:t>Critically analyze the historical factors that have impeded scientific progress in the Muslim world.</w:t>
      </w:r>
      <w:r w:rsidR="00D44B18" w:rsidRPr="0060781A">
        <w:rPr>
          <w:rFonts w:asciiTheme="majorBidi" w:hAnsiTheme="majorBidi" w:cstheme="majorBidi"/>
          <w:sz w:val="24"/>
          <w:szCs w:val="24"/>
        </w:rPr>
        <w:t xml:space="preserve"> Also </w:t>
      </w:r>
      <w:r w:rsidR="00D44B18" w:rsidRPr="0060781A">
        <w:rPr>
          <w:rFonts w:asciiTheme="majorBidi" w:eastAsia="Calibri" w:hAnsiTheme="majorBidi" w:cstheme="majorBidi"/>
          <w:bCs/>
          <w:sz w:val="24"/>
          <w:szCs w:val="24"/>
          <w:lang w:val="en-US"/>
        </w:rPr>
        <w:t>propose strategic pathways for revitalizing a culture of scientific inquiry within these contexts</w:t>
      </w:r>
      <w:r w:rsidR="00D44B18" w:rsidRPr="0060781A">
        <w:rPr>
          <w:rFonts w:asciiTheme="majorBidi" w:eastAsia="Calibri" w:hAnsiTheme="majorBidi" w:cstheme="majorBidi"/>
          <w:bCs/>
          <w:sz w:val="24"/>
          <w:lang w:val="en-US"/>
        </w:rPr>
        <w:t>.</w:t>
      </w:r>
      <w:r w:rsidR="00D44B18" w:rsidRPr="0060781A">
        <w:rPr>
          <w:rFonts w:asciiTheme="majorBidi" w:eastAsia="Calibri" w:hAnsiTheme="majorBidi" w:cstheme="majorBidi"/>
          <w:bCs/>
          <w:sz w:val="24"/>
          <w:lang w:val="en-US"/>
        </w:rPr>
        <w:tab/>
      </w:r>
      <w:r w:rsidR="00D44B18" w:rsidRPr="0060781A">
        <w:rPr>
          <w:rFonts w:asciiTheme="majorBidi" w:eastAsia="Calibri" w:hAnsiTheme="majorBidi" w:cstheme="majorBidi"/>
          <w:bCs/>
          <w:sz w:val="24"/>
          <w:lang w:val="en-US"/>
        </w:rPr>
        <w:tab/>
      </w:r>
      <w:r w:rsidR="00D44B18" w:rsidRPr="0060781A">
        <w:rPr>
          <w:rFonts w:asciiTheme="majorBidi" w:eastAsia="Calibri" w:hAnsiTheme="majorBidi" w:cstheme="majorBidi"/>
          <w:bCs/>
          <w:sz w:val="24"/>
          <w:lang w:val="en-US"/>
        </w:rPr>
        <w:tab/>
      </w:r>
      <w:r w:rsidR="00D44B18" w:rsidRPr="0060781A">
        <w:rPr>
          <w:rFonts w:asciiTheme="majorBidi" w:eastAsia="Calibri" w:hAnsiTheme="majorBidi" w:cstheme="majorBidi"/>
          <w:bCs/>
          <w:sz w:val="24"/>
          <w:lang w:val="en-US"/>
        </w:rPr>
        <w:tab/>
      </w:r>
      <w:r w:rsidR="00D44B18" w:rsidRPr="0060781A">
        <w:rPr>
          <w:rFonts w:asciiTheme="majorBidi" w:eastAsia="Calibri" w:hAnsiTheme="majorBidi" w:cstheme="majorBidi"/>
          <w:bCs/>
          <w:sz w:val="24"/>
          <w:lang w:val="en-US"/>
        </w:rPr>
        <w:tab/>
      </w:r>
      <w:r w:rsidR="00D44B18" w:rsidRPr="0060781A">
        <w:rPr>
          <w:rFonts w:asciiTheme="majorBidi" w:eastAsia="Calibri" w:hAnsiTheme="majorBidi" w:cstheme="majorBidi"/>
          <w:bCs/>
          <w:sz w:val="24"/>
          <w:lang w:val="en-US"/>
        </w:rPr>
        <w:tab/>
      </w:r>
      <w:r w:rsidR="00D44B18" w:rsidRPr="0060781A">
        <w:rPr>
          <w:rFonts w:asciiTheme="majorBidi" w:eastAsia="Calibri" w:hAnsiTheme="majorBidi" w:cstheme="majorBidi"/>
          <w:bCs/>
          <w:sz w:val="24"/>
          <w:lang w:val="en-US"/>
        </w:rPr>
        <w:tab/>
        <w:t xml:space="preserve">          </w:t>
      </w:r>
      <w:r w:rsidR="006B6067" w:rsidRPr="0060781A">
        <w:rPr>
          <w:rFonts w:asciiTheme="majorBidi" w:eastAsia="Calibri" w:hAnsiTheme="majorBidi" w:cstheme="majorBidi"/>
          <w:bCs/>
          <w:sz w:val="24"/>
          <w:lang w:val="en-US"/>
        </w:rPr>
        <w:t>(</w:t>
      </w:r>
      <w:r w:rsidRPr="0060781A">
        <w:rPr>
          <w:rFonts w:asciiTheme="majorBidi" w:eastAsia="Calibri" w:hAnsiTheme="majorBidi" w:cstheme="majorBidi"/>
          <w:bCs/>
          <w:sz w:val="24"/>
          <w:lang w:val="en-US"/>
        </w:rPr>
        <w:t>20</w:t>
      </w:r>
      <w:r w:rsidR="006B6067" w:rsidRPr="0060781A">
        <w:rPr>
          <w:rFonts w:asciiTheme="majorBidi" w:eastAsia="Calibri" w:hAnsiTheme="majorBidi" w:cstheme="majorBidi"/>
          <w:bCs/>
          <w:sz w:val="24"/>
          <w:lang w:val="en-US"/>
        </w:rPr>
        <w:t>)</w:t>
      </w:r>
    </w:p>
    <w:p w14:paraId="0B562AA2" w14:textId="6903BAD1" w:rsidR="0072736F" w:rsidRPr="0060781A" w:rsidRDefault="0072736F" w:rsidP="0060781A">
      <w:pPr>
        <w:tabs>
          <w:tab w:val="left" w:pos="540"/>
          <w:tab w:val="left" w:pos="1080"/>
        </w:tabs>
        <w:autoSpaceDE w:val="0"/>
        <w:autoSpaceDN w:val="0"/>
        <w:adjustRightInd w:val="0"/>
        <w:snapToGrid w:val="0"/>
        <w:spacing w:line="240" w:lineRule="auto"/>
        <w:ind w:left="540" w:hanging="540"/>
        <w:jc w:val="both"/>
        <w:rPr>
          <w:rFonts w:asciiTheme="majorBidi" w:eastAsia="Calibri" w:hAnsiTheme="majorBidi" w:cstheme="majorBidi"/>
          <w:bCs/>
          <w:sz w:val="24"/>
          <w:lang w:val="en-US"/>
        </w:rPr>
      </w:pPr>
      <w:r w:rsidRPr="0060781A">
        <w:rPr>
          <w:rFonts w:asciiTheme="majorBidi" w:eastAsia="Calibri" w:hAnsiTheme="majorBidi" w:cstheme="majorBidi"/>
          <w:bCs/>
          <w:sz w:val="24"/>
          <w:lang w:val="en-US"/>
        </w:rPr>
        <w:t xml:space="preserve">Q.4    </w:t>
      </w:r>
      <w:r w:rsidR="006B6067" w:rsidRPr="0060781A">
        <w:rPr>
          <w:rFonts w:asciiTheme="majorBidi" w:eastAsia="Calibri" w:hAnsiTheme="majorBidi" w:cstheme="majorBidi"/>
          <w:bCs/>
          <w:sz w:val="24"/>
          <w:lang w:val="en-US"/>
        </w:rPr>
        <w:t>Provide a comprehensive explanation of inductive reasoning and deductive reasoning,</w:t>
      </w:r>
      <w:r w:rsidR="0060781A">
        <w:rPr>
          <w:rFonts w:asciiTheme="majorBidi" w:eastAsia="Calibri" w:hAnsiTheme="majorBidi" w:cstheme="majorBidi"/>
          <w:bCs/>
          <w:sz w:val="24"/>
          <w:lang w:val="en-US"/>
        </w:rPr>
        <w:t xml:space="preserve"> </w:t>
      </w:r>
      <w:r w:rsidR="006B6067" w:rsidRPr="0060781A">
        <w:rPr>
          <w:rFonts w:asciiTheme="majorBidi" w:eastAsia="Calibri" w:hAnsiTheme="majorBidi" w:cstheme="majorBidi"/>
          <w:bCs/>
          <w:sz w:val="24"/>
          <w:lang w:val="en-US"/>
        </w:rPr>
        <w:t>supported by examples from science education.</w:t>
      </w:r>
      <w:r w:rsidR="006B6067" w:rsidRPr="0060781A">
        <w:rPr>
          <w:rFonts w:asciiTheme="majorBidi" w:hAnsiTheme="majorBidi" w:cstheme="majorBidi"/>
        </w:rPr>
        <w:t xml:space="preserve"> </w:t>
      </w:r>
      <w:r w:rsidR="006B6067" w:rsidRPr="0060781A">
        <w:rPr>
          <w:rFonts w:asciiTheme="majorBidi" w:eastAsia="Calibri" w:hAnsiTheme="majorBidi" w:cstheme="majorBidi"/>
          <w:bCs/>
          <w:sz w:val="24"/>
          <w:lang w:val="en-US"/>
        </w:rPr>
        <w:t>Discuss how these reasoning types contribute to the development of scientific thinking in learners</w:t>
      </w:r>
      <w:r w:rsidR="006C580E" w:rsidRPr="0060781A">
        <w:rPr>
          <w:rFonts w:asciiTheme="majorBidi" w:eastAsia="Calibri" w:hAnsiTheme="majorBidi" w:cstheme="majorBidi"/>
          <w:bCs/>
          <w:sz w:val="24"/>
          <w:lang w:val="en-US"/>
        </w:rPr>
        <w:t>.</w:t>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t xml:space="preserve">          </w:t>
      </w:r>
      <w:r w:rsidR="006B6067" w:rsidRPr="0060781A">
        <w:rPr>
          <w:rFonts w:asciiTheme="majorBidi" w:eastAsia="Calibri" w:hAnsiTheme="majorBidi" w:cstheme="majorBidi"/>
          <w:bCs/>
          <w:sz w:val="24"/>
          <w:lang w:val="en-US"/>
        </w:rPr>
        <w:t>(</w:t>
      </w:r>
      <w:r w:rsidRPr="0060781A">
        <w:rPr>
          <w:rFonts w:asciiTheme="majorBidi" w:eastAsia="Calibri" w:hAnsiTheme="majorBidi" w:cstheme="majorBidi"/>
          <w:bCs/>
          <w:sz w:val="24"/>
          <w:lang w:val="en-US"/>
        </w:rPr>
        <w:t>20</w:t>
      </w:r>
      <w:r w:rsidR="006B6067" w:rsidRPr="0060781A">
        <w:rPr>
          <w:rFonts w:asciiTheme="majorBidi" w:eastAsia="Calibri" w:hAnsiTheme="majorBidi" w:cstheme="majorBidi"/>
          <w:bCs/>
          <w:sz w:val="24"/>
          <w:lang w:val="en-US"/>
        </w:rPr>
        <w:t>)</w:t>
      </w:r>
    </w:p>
    <w:p w14:paraId="2E1AB849" w14:textId="08B93633" w:rsidR="0072736F" w:rsidRPr="0060781A" w:rsidRDefault="0072736F" w:rsidP="0060781A">
      <w:pPr>
        <w:tabs>
          <w:tab w:val="left" w:pos="540"/>
          <w:tab w:val="left" w:pos="1080"/>
        </w:tabs>
        <w:autoSpaceDE w:val="0"/>
        <w:autoSpaceDN w:val="0"/>
        <w:adjustRightInd w:val="0"/>
        <w:snapToGrid w:val="0"/>
        <w:spacing w:after="0" w:line="240" w:lineRule="auto"/>
        <w:ind w:left="539" w:hanging="539"/>
        <w:jc w:val="both"/>
        <w:rPr>
          <w:rFonts w:asciiTheme="majorBidi" w:eastAsia="Calibri" w:hAnsiTheme="majorBidi" w:cstheme="majorBidi"/>
          <w:bCs/>
          <w:sz w:val="24"/>
          <w:lang w:val="en-US"/>
        </w:rPr>
      </w:pPr>
      <w:r w:rsidRPr="0060781A">
        <w:rPr>
          <w:rFonts w:asciiTheme="majorBidi" w:eastAsia="Calibri" w:hAnsiTheme="majorBidi" w:cstheme="majorBidi"/>
          <w:bCs/>
          <w:sz w:val="24"/>
          <w:lang w:val="en-US"/>
        </w:rPr>
        <w:t>Q.</w:t>
      </w:r>
      <w:r w:rsidR="006B6067" w:rsidRPr="0060781A">
        <w:rPr>
          <w:rFonts w:asciiTheme="majorBidi" w:eastAsia="Calibri" w:hAnsiTheme="majorBidi" w:cstheme="majorBidi"/>
          <w:bCs/>
          <w:sz w:val="24"/>
          <w:lang w:val="en-US"/>
        </w:rPr>
        <w:t>5   Analyze the concept of 'Instrumentalism' within the context of science education. Discuss its implications for teaching and learning practices and evaluate how this philosophical approach influences curriculum development and student engagement in scientific inquiry.</w:t>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r>
      <w:r w:rsidR="006C580E" w:rsidRPr="0060781A">
        <w:rPr>
          <w:rFonts w:asciiTheme="majorBidi" w:eastAsia="Calibri" w:hAnsiTheme="majorBidi" w:cstheme="majorBidi"/>
          <w:bCs/>
          <w:sz w:val="24"/>
          <w:lang w:val="en-US"/>
        </w:rPr>
        <w:tab/>
        <w:t xml:space="preserve">           </w:t>
      </w:r>
      <w:r w:rsidR="006B6067" w:rsidRPr="0060781A">
        <w:rPr>
          <w:rFonts w:asciiTheme="majorBidi" w:eastAsia="Calibri" w:hAnsiTheme="majorBidi" w:cstheme="majorBidi"/>
          <w:bCs/>
          <w:sz w:val="24"/>
          <w:lang w:val="en-US"/>
        </w:rPr>
        <w:t>(</w:t>
      </w:r>
      <w:r w:rsidRPr="0060781A">
        <w:rPr>
          <w:rFonts w:asciiTheme="majorBidi" w:eastAsia="Calibri" w:hAnsiTheme="majorBidi" w:cstheme="majorBidi"/>
          <w:bCs/>
          <w:sz w:val="24"/>
          <w:lang w:val="en-US"/>
        </w:rPr>
        <w:t>20</w:t>
      </w:r>
      <w:r w:rsidR="006B6067" w:rsidRPr="0060781A">
        <w:rPr>
          <w:rFonts w:asciiTheme="majorBidi" w:eastAsia="Calibri" w:hAnsiTheme="majorBidi" w:cstheme="majorBidi"/>
          <w:bCs/>
          <w:sz w:val="24"/>
          <w:lang w:val="en-US"/>
        </w:rPr>
        <w:t>)</w:t>
      </w:r>
    </w:p>
    <w:p w14:paraId="12E40965" w14:textId="77777777" w:rsidR="00773BD0" w:rsidRDefault="00773BD0" w:rsidP="0060781A">
      <w:pPr>
        <w:spacing w:after="0" w:line="240" w:lineRule="auto"/>
        <w:rPr>
          <w:rFonts w:asciiTheme="majorBidi" w:eastAsia="Calibri" w:hAnsiTheme="majorBidi" w:cstheme="majorBidi"/>
          <w:b/>
          <w:bCs/>
          <w:sz w:val="24"/>
          <w:szCs w:val="24"/>
          <w:lang w:val="en-US"/>
        </w:rPr>
      </w:pPr>
    </w:p>
    <w:p w14:paraId="7FCEADD2" w14:textId="77777777" w:rsidR="00773BD0" w:rsidRDefault="00773BD0" w:rsidP="0060781A">
      <w:pPr>
        <w:spacing w:after="0" w:line="240" w:lineRule="auto"/>
        <w:rPr>
          <w:rFonts w:asciiTheme="majorBidi" w:eastAsia="Calibri" w:hAnsiTheme="majorBidi" w:cstheme="majorBidi"/>
          <w:b/>
          <w:bCs/>
          <w:sz w:val="24"/>
          <w:szCs w:val="24"/>
          <w:lang w:val="en-US"/>
        </w:rPr>
      </w:pPr>
    </w:p>
    <w:p w14:paraId="30EF5A2B" w14:textId="5149304C" w:rsidR="0060781A" w:rsidRPr="0060781A" w:rsidRDefault="0060781A" w:rsidP="0060781A">
      <w:pPr>
        <w:spacing w:after="0" w:line="240" w:lineRule="auto"/>
        <w:rPr>
          <w:rFonts w:asciiTheme="majorBidi" w:eastAsia="Calibri" w:hAnsiTheme="majorBidi" w:cstheme="majorBidi"/>
          <w:b/>
          <w:bCs/>
          <w:sz w:val="24"/>
          <w:szCs w:val="24"/>
          <w:lang w:val="en-US"/>
        </w:rPr>
      </w:pPr>
      <w:r w:rsidRPr="0060781A">
        <w:rPr>
          <w:rFonts w:asciiTheme="majorBidi" w:eastAsia="Calibri" w:hAnsiTheme="majorBidi" w:cstheme="majorBidi"/>
          <w:b/>
          <w:bCs/>
          <w:sz w:val="24"/>
          <w:szCs w:val="24"/>
          <w:lang w:val="en-US"/>
        </w:rPr>
        <w:lastRenderedPageBreak/>
        <w:t>Total Marks: 100</w:t>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sidRPr="0060781A">
        <w:rPr>
          <w:rFonts w:asciiTheme="majorBidi" w:eastAsia="Calibri" w:hAnsiTheme="majorBidi" w:cstheme="majorBidi"/>
          <w:b/>
          <w:bCs/>
          <w:sz w:val="24"/>
          <w:szCs w:val="24"/>
          <w:lang w:val="en-US"/>
        </w:rPr>
        <w:tab/>
      </w:r>
      <w:r>
        <w:rPr>
          <w:rFonts w:asciiTheme="majorBidi" w:eastAsia="Calibri" w:hAnsiTheme="majorBidi" w:cstheme="majorBidi"/>
          <w:b/>
          <w:bCs/>
          <w:sz w:val="24"/>
          <w:szCs w:val="24"/>
          <w:lang w:val="en-US"/>
        </w:rPr>
        <w:t xml:space="preserve">       </w:t>
      </w:r>
      <w:r>
        <w:rPr>
          <w:rFonts w:asciiTheme="majorBidi" w:eastAsia="Calibri" w:hAnsiTheme="majorBidi" w:cstheme="majorBidi"/>
          <w:b/>
          <w:bCs/>
          <w:sz w:val="24"/>
          <w:szCs w:val="24"/>
          <w:lang w:val="en-US"/>
        </w:rPr>
        <w:t xml:space="preserve">     </w:t>
      </w:r>
      <w:r>
        <w:rPr>
          <w:rFonts w:asciiTheme="majorBidi" w:eastAsia="Calibri" w:hAnsiTheme="majorBidi" w:cstheme="majorBidi"/>
          <w:b/>
          <w:bCs/>
          <w:sz w:val="24"/>
          <w:szCs w:val="24"/>
          <w:lang w:val="en-US"/>
        </w:rPr>
        <w:t xml:space="preserve">   </w:t>
      </w:r>
      <w:r w:rsidRPr="0060781A">
        <w:rPr>
          <w:rFonts w:asciiTheme="majorBidi" w:eastAsia="Calibri" w:hAnsiTheme="majorBidi" w:cstheme="majorBidi"/>
          <w:b/>
          <w:bCs/>
          <w:sz w:val="24"/>
          <w:szCs w:val="24"/>
          <w:lang w:val="en-US"/>
        </w:rPr>
        <w:t>Pass Marks: 50</w:t>
      </w:r>
    </w:p>
    <w:p w14:paraId="521C88E2" w14:textId="78A8C6A8" w:rsidR="0072736F" w:rsidRPr="0060781A" w:rsidRDefault="0072736F" w:rsidP="0060781A">
      <w:pPr>
        <w:spacing w:after="0" w:line="240" w:lineRule="auto"/>
        <w:jc w:val="center"/>
        <w:rPr>
          <w:rFonts w:asciiTheme="majorBidi" w:eastAsia="Calibri" w:hAnsiTheme="majorBidi" w:cstheme="majorBidi"/>
          <w:b/>
          <w:bCs/>
          <w:sz w:val="24"/>
          <w:szCs w:val="26"/>
          <w:lang w:val="en-US"/>
        </w:rPr>
      </w:pPr>
      <w:r w:rsidRPr="0060781A">
        <w:rPr>
          <w:rFonts w:asciiTheme="majorBidi" w:eastAsia="Calibri" w:hAnsiTheme="majorBidi" w:cstheme="majorBidi"/>
          <w:b/>
          <w:bCs/>
          <w:sz w:val="24"/>
          <w:szCs w:val="24"/>
          <w:lang w:val="en-US"/>
        </w:rPr>
        <w:t>ASSIGNMENT No. 2</w:t>
      </w:r>
    </w:p>
    <w:p w14:paraId="2BBC2111" w14:textId="77777777" w:rsidR="0072736F" w:rsidRPr="0060781A" w:rsidRDefault="0072736F" w:rsidP="0060781A">
      <w:pPr>
        <w:spacing w:after="0" w:line="240" w:lineRule="auto"/>
        <w:jc w:val="center"/>
        <w:rPr>
          <w:rFonts w:asciiTheme="majorBidi" w:eastAsia="Calibri" w:hAnsiTheme="majorBidi" w:cstheme="majorBidi"/>
          <w:b/>
          <w:bCs/>
          <w:sz w:val="24"/>
          <w:szCs w:val="24"/>
          <w:lang w:val="en-US"/>
        </w:rPr>
      </w:pPr>
      <w:r w:rsidRPr="0060781A">
        <w:rPr>
          <w:rFonts w:asciiTheme="majorBidi" w:eastAsia="Calibri" w:hAnsiTheme="majorBidi" w:cstheme="majorBidi"/>
          <w:b/>
          <w:bCs/>
          <w:sz w:val="24"/>
          <w:szCs w:val="24"/>
          <w:lang w:val="en-US"/>
        </w:rPr>
        <w:t>(Units: 5-9)</w:t>
      </w:r>
    </w:p>
    <w:p w14:paraId="53DB1A88" w14:textId="77777777" w:rsidR="00BE72A3" w:rsidRPr="0060781A" w:rsidRDefault="00BE72A3" w:rsidP="0060781A">
      <w:pPr>
        <w:spacing w:after="0" w:line="240" w:lineRule="auto"/>
        <w:jc w:val="center"/>
        <w:rPr>
          <w:rFonts w:asciiTheme="majorBidi" w:eastAsia="Calibri" w:hAnsiTheme="majorBidi" w:cstheme="majorBidi"/>
          <w:b/>
          <w:bCs/>
          <w:sz w:val="26"/>
          <w:szCs w:val="24"/>
          <w:lang w:val="en-US"/>
        </w:rPr>
      </w:pPr>
    </w:p>
    <w:p w14:paraId="7AE9D658" w14:textId="22F56C39" w:rsidR="0072736F" w:rsidRPr="0060781A" w:rsidRDefault="0072736F" w:rsidP="0060781A">
      <w:pPr>
        <w:snapToGrid w:val="0"/>
        <w:spacing w:line="240" w:lineRule="auto"/>
        <w:ind w:left="720" w:hanging="720"/>
        <w:jc w:val="both"/>
        <w:rPr>
          <w:rFonts w:asciiTheme="majorBidi" w:eastAsia="Calibri" w:hAnsiTheme="majorBidi" w:cstheme="majorBidi"/>
          <w:lang w:val="en-US"/>
        </w:rPr>
      </w:pPr>
      <w:r w:rsidRPr="0060781A">
        <w:rPr>
          <w:rFonts w:asciiTheme="majorBidi" w:eastAsia="Calibri" w:hAnsiTheme="majorBidi" w:cstheme="majorBidi"/>
          <w:lang w:val="en-US"/>
        </w:rPr>
        <w:t xml:space="preserve">Q.1.  </w:t>
      </w:r>
      <w:r w:rsidRPr="0060781A">
        <w:rPr>
          <w:rFonts w:asciiTheme="majorBidi" w:eastAsia="Calibri" w:hAnsiTheme="majorBidi" w:cstheme="majorBidi"/>
          <w:lang w:val="en-US"/>
        </w:rPr>
        <w:tab/>
      </w:r>
      <w:r w:rsidR="00F554C1" w:rsidRPr="0060781A">
        <w:rPr>
          <w:rFonts w:asciiTheme="majorBidi" w:eastAsia="Calibri" w:hAnsiTheme="majorBidi" w:cstheme="majorBidi"/>
          <w:sz w:val="24"/>
          <w:szCs w:val="24"/>
          <w:lang w:val="en-US"/>
        </w:rPr>
        <w:t>Analyze Jerome Bruner’s Theory of Education, highlighting its key elements and implications for science instruction.</w:t>
      </w:r>
      <w:r w:rsidR="00F554C1" w:rsidRPr="0060781A">
        <w:rPr>
          <w:rFonts w:asciiTheme="majorBidi" w:hAnsiTheme="majorBidi" w:cstheme="majorBidi"/>
          <w:sz w:val="24"/>
          <w:szCs w:val="24"/>
        </w:rPr>
        <w:t xml:space="preserve"> </w:t>
      </w:r>
      <w:r w:rsidR="00F554C1" w:rsidRPr="0060781A">
        <w:rPr>
          <w:rFonts w:asciiTheme="majorBidi" w:eastAsia="Calibri" w:hAnsiTheme="majorBidi" w:cstheme="majorBidi"/>
          <w:sz w:val="24"/>
          <w:szCs w:val="24"/>
          <w:lang w:val="en-US"/>
        </w:rPr>
        <w:t>Include specific examples of how Bruner's ideas can be applied in the science classroom.</w:t>
      </w:r>
      <w:r w:rsidR="00F554C1" w:rsidRPr="0060781A">
        <w:rPr>
          <w:rFonts w:asciiTheme="majorBidi" w:eastAsia="Calibri" w:hAnsiTheme="majorBidi" w:cstheme="majorBidi"/>
          <w:lang w:val="en-US"/>
        </w:rPr>
        <w:tab/>
      </w:r>
      <w:r w:rsidR="00F554C1" w:rsidRPr="0060781A">
        <w:rPr>
          <w:rFonts w:asciiTheme="majorBidi" w:eastAsia="Calibri" w:hAnsiTheme="majorBidi" w:cstheme="majorBidi"/>
          <w:lang w:val="en-US"/>
        </w:rPr>
        <w:tab/>
      </w:r>
      <w:r w:rsidR="00F554C1" w:rsidRPr="0060781A">
        <w:rPr>
          <w:rFonts w:asciiTheme="majorBidi" w:eastAsia="Calibri" w:hAnsiTheme="majorBidi" w:cstheme="majorBidi"/>
          <w:lang w:val="en-US"/>
        </w:rPr>
        <w:tab/>
      </w:r>
      <w:r w:rsidR="00F554C1" w:rsidRPr="0060781A">
        <w:rPr>
          <w:rFonts w:asciiTheme="majorBidi" w:eastAsia="Calibri" w:hAnsiTheme="majorBidi" w:cstheme="majorBidi"/>
          <w:lang w:val="en-US"/>
        </w:rPr>
        <w:tab/>
      </w:r>
      <w:r w:rsidRPr="0060781A">
        <w:rPr>
          <w:rFonts w:asciiTheme="majorBidi" w:eastAsia="Calibri" w:hAnsiTheme="majorBidi" w:cstheme="majorBidi"/>
          <w:lang w:val="en-US"/>
        </w:rPr>
        <w:tab/>
      </w:r>
      <w:r w:rsidRPr="0060781A">
        <w:rPr>
          <w:rFonts w:asciiTheme="majorBidi" w:eastAsia="Calibri" w:hAnsiTheme="majorBidi" w:cstheme="majorBidi"/>
          <w:lang w:val="en-US"/>
        </w:rPr>
        <w:tab/>
        <w:t>(20)</w:t>
      </w:r>
    </w:p>
    <w:p w14:paraId="26C66EDE" w14:textId="68465A2C" w:rsidR="0072736F" w:rsidRPr="0060781A" w:rsidRDefault="0072736F" w:rsidP="0060781A">
      <w:pPr>
        <w:snapToGrid w:val="0"/>
        <w:spacing w:line="240" w:lineRule="auto"/>
        <w:ind w:left="720" w:hanging="720"/>
        <w:jc w:val="both"/>
        <w:rPr>
          <w:rFonts w:asciiTheme="majorBidi" w:eastAsia="Calibri" w:hAnsiTheme="majorBidi" w:cstheme="majorBidi"/>
          <w:lang w:val="en-US"/>
        </w:rPr>
      </w:pPr>
      <w:r w:rsidRPr="0060781A">
        <w:rPr>
          <w:rFonts w:asciiTheme="majorBidi" w:eastAsia="Calibri" w:hAnsiTheme="majorBidi" w:cstheme="majorBidi"/>
          <w:lang w:val="en-US"/>
        </w:rPr>
        <w:t xml:space="preserve">Q.2 </w:t>
      </w:r>
      <w:r w:rsidRPr="0060781A">
        <w:rPr>
          <w:rFonts w:asciiTheme="majorBidi" w:eastAsia="Calibri" w:hAnsiTheme="majorBidi" w:cstheme="majorBidi"/>
          <w:lang w:val="en-US"/>
        </w:rPr>
        <w:tab/>
      </w:r>
      <w:r w:rsidR="006C580E" w:rsidRPr="0060781A">
        <w:rPr>
          <w:rFonts w:asciiTheme="majorBidi" w:eastAsia="Calibri" w:hAnsiTheme="majorBidi" w:cstheme="majorBidi"/>
          <w:sz w:val="24"/>
          <w:szCs w:val="24"/>
          <w:lang w:val="en-US"/>
        </w:rPr>
        <w:t xml:space="preserve">Reflect on the concept of Realism. What does Realism mean to you, and why is it significant in the context of teaching and learning science? Discuss its implications for educators and students for </w:t>
      </w:r>
      <w:r w:rsidR="004037B3" w:rsidRPr="0060781A">
        <w:rPr>
          <w:rFonts w:asciiTheme="majorBidi" w:eastAsia="Calibri" w:hAnsiTheme="majorBidi" w:cstheme="majorBidi"/>
          <w:sz w:val="24"/>
          <w:szCs w:val="24"/>
          <w:lang w:val="en-US"/>
        </w:rPr>
        <w:t xml:space="preserve">a </w:t>
      </w:r>
      <w:r w:rsidR="006C580E" w:rsidRPr="0060781A">
        <w:rPr>
          <w:rFonts w:asciiTheme="majorBidi" w:eastAsia="Calibri" w:hAnsiTheme="majorBidi" w:cstheme="majorBidi"/>
          <w:sz w:val="24"/>
          <w:szCs w:val="24"/>
          <w:lang w:val="en-US"/>
        </w:rPr>
        <w:t>deeper understanding of scientific inquiry</w:t>
      </w:r>
      <w:r w:rsidR="0060781A">
        <w:rPr>
          <w:rFonts w:asciiTheme="majorBidi" w:eastAsia="Calibri" w:hAnsiTheme="majorBidi" w:cstheme="majorBidi"/>
          <w:sz w:val="24"/>
          <w:szCs w:val="24"/>
          <w:lang w:val="en-US"/>
        </w:rPr>
        <w:t>.</w:t>
      </w:r>
      <w:r w:rsidR="0060781A">
        <w:rPr>
          <w:rFonts w:asciiTheme="majorBidi" w:eastAsia="Calibri" w:hAnsiTheme="majorBidi" w:cstheme="majorBidi"/>
          <w:sz w:val="24"/>
          <w:szCs w:val="24"/>
          <w:lang w:val="en-US"/>
        </w:rPr>
        <w:tab/>
      </w:r>
      <w:r w:rsidR="006C580E" w:rsidRPr="0060781A">
        <w:rPr>
          <w:rFonts w:asciiTheme="majorBidi" w:eastAsia="Calibri" w:hAnsiTheme="majorBidi" w:cstheme="majorBidi"/>
          <w:sz w:val="24"/>
          <w:szCs w:val="24"/>
          <w:lang w:val="en-US"/>
        </w:rPr>
        <w:tab/>
      </w:r>
      <w:r w:rsidRPr="0060781A">
        <w:rPr>
          <w:rFonts w:asciiTheme="majorBidi" w:eastAsia="Calibri" w:hAnsiTheme="majorBidi" w:cstheme="majorBidi"/>
          <w:lang w:val="en-US"/>
        </w:rPr>
        <w:t>(20)</w:t>
      </w:r>
    </w:p>
    <w:p w14:paraId="2597F8EA" w14:textId="4233A903" w:rsidR="0072736F" w:rsidRPr="0060781A" w:rsidRDefault="0072736F" w:rsidP="0060781A">
      <w:pPr>
        <w:snapToGrid w:val="0"/>
        <w:spacing w:line="240" w:lineRule="auto"/>
        <w:ind w:left="720" w:hanging="720"/>
        <w:jc w:val="both"/>
        <w:rPr>
          <w:rFonts w:asciiTheme="majorBidi" w:eastAsia="Calibri" w:hAnsiTheme="majorBidi" w:cstheme="majorBidi"/>
          <w:lang w:val="en-US"/>
        </w:rPr>
      </w:pPr>
      <w:r w:rsidRPr="0060781A">
        <w:rPr>
          <w:rFonts w:asciiTheme="majorBidi" w:eastAsia="Calibri" w:hAnsiTheme="majorBidi" w:cstheme="majorBidi"/>
          <w:lang w:val="en-US"/>
        </w:rPr>
        <w:t>Q.3</w:t>
      </w:r>
      <w:r w:rsidRPr="0060781A">
        <w:rPr>
          <w:rFonts w:asciiTheme="majorBidi" w:eastAsia="Calibri" w:hAnsiTheme="majorBidi" w:cstheme="majorBidi"/>
          <w:lang w:val="en-US"/>
        </w:rPr>
        <w:tab/>
        <w:t xml:space="preserve"> </w:t>
      </w:r>
      <w:r w:rsidR="006C580E" w:rsidRPr="0060781A">
        <w:rPr>
          <w:rFonts w:asciiTheme="majorBidi" w:eastAsia="Calibri" w:hAnsiTheme="majorBidi" w:cstheme="majorBidi"/>
          <w:sz w:val="24"/>
          <w:szCs w:val="24"/>
          <w:lang w:val="en-US"/>
        </w:rPr>
        <w:t>Analyze the emerging trends likely to shape the future of science education in developed countries. Consider the roles of technological innovation, curriculum reform, and evolving pedagogical approaches in your response</w:t>
      </w:r>
      <w:r w:rsidRPr="0060781A">
        <w:rPr>
          <w:rFonts w:asciiTheme="majorBidi" w:eastAsia="Calibri" w:hAnsiTheme="majorBidi" w:cstheme="majorBidi"/>
          <w:lang w:val="en-US"/>
        </w:rPr>
        <w:t>.</w:t>
      </w:r>
      <w:r w:rsidR="0060781A">
        <w:rPr>
          <w:rFonts w:asciiTheme="majorBidi" w:eastAsia="Calibri" w:hAnsiTheme="majorBidi" w:cstheme="majorBidi"/>
          <w:lang w:val="en-US"/>
        </w:rPr>
        <w:tab/>
      </w:r>
      <w:r w:rsidR="0060781A">
        <w:rPr>
          <w:rFonts w:asciiTheme="majorBidi" w:eastAsia="Calibri" w:hAnsiTheme="majorBidi" w:cstheme="majorBidi"/>
          <w:lang w:val="en-US"/>
        </w:rPr>
        <w:tab/>
      </w:r>
      <w:r w:rsidR="0060781A">
        <w:rPr>
          <w:rFonts w:asciiTheme="majorBidi" w:eastAsia="Calibri" w:hAnsiTheme="majorBidi" w:cstheme="majorBidi"/>
          <w:lang w:val="en-US"/>
        </w:rPr>
        <w:tab/>
        <w:t xml:space="preserve">             </w:t>
      </w:r>
      <w:r w:rsidRPr="0060781A">
        <w:rPr>
          <w:rFonts w:asciiTheme="majorBidi" w:eastAsia="Calibri" w:hAnsiTheme="majorBidi" w:cstheme="majorBidi"/>
          <w:lang w:val="en-US"/>
        </w:rPr>
        <w:t xml:space="preserve">(20) </w:t>
      </w:r>
    </w:p>
    <w:p w14:paraId="523500AC" w14:textId="5C658980" w:rsidR="0072736F" w:rsidRPr="0060781A" w:rsidRDefault="0072736F" w:rsidP="0060781A">
      <w:pPr>
        <w:snapToGrid w:val="0"/>
        <w:spacing w:line="240" w:lineRule="auto"/>
        <w:ind w:left="720" w:hanging="720"/>
        <w:jc w:val="both"/>
        <w:rPr>
          <w:rFonts w:asciiTheme="majorBidi" w:eastAsia="Calibri" w:hAnsiTheme="majorBidi" w:cstheme="majorBidi"/>
          <w:lang w:val="en-US"/>
        </w:rPr>
      </w:pPr>
      <w:r w:rsidRPr="0060781A">
        <w:rPr>
          <w:rFonts w:asciiTheme="majorBidi" w:eastAsia="Calibri" w:hAnsiTheme="majorBidi" w:cstheme="majorBidi"/>
          <w:lang w:val="en-US"/>
        </w:rPr>
        <w:t xml:space="preserve">Q.4 </w:t>
      </w:r>
      <w:r w:rsidRPr="0060781A">
        <w:rPr>
          <w:rFonts w:asciiTheme="majorBidi" w:eastAsia="Calibri" w:hAnsiTheme="majorBidi" w:cstheme="majorBidi"/>
          <w:lang w:val="en-US"/>
        </w:rPr>
        <w:tab/>
      </w:r>
      <w:r w:rsidR="00F554C1" w:rsidRPr="0060781A">
        <w:rPr>
          <w:rFonts w:asciiTheme="majorBidi" w:eastAsia="Calibri" w:hAnsiTheme="majorBidi" w:cstheme="majorBidi"/>
          <w:sz w:val="24"/>
          <w:szCs w:val="24"/>
          <w:lang w:val="en-US"/>
        </w:rPr>
        <w:t>Critically examine the role of science education in driving economic development within emerging economies. How can science education be transformed into a catalyst for equitable economic growth in the next two decades?</w:t>
      </w:r>
      <w:r w:rsidR="00F554C1" w:rsidRPr="0060781A">
        <w:rPr>
          <w:rFonts w:asciiTheme="majorBidi" w:eastAsia="Calibri" w:hAnsiTheme="majorBidi" w:cstheme="majorBidi"/>
          <w:sz w:val="24"/>
          <w:szCs w:val="24"/>
          <w:lang w:val="en-US"/>
        </w:rPr>
        <w:tab/>
      </w:r>
      <w:r w:rsidR="00F554C1" w:rsidRPr="0060781A">
        <w:rPr>
          <w:rFonts w:asciiTheme="majorBidi" w:eastAsia="Calibri" w:hAnsiTheme="majorBidi" w:cstheme="majorBidi"/>
          <w:sz w:val="24"/>
          <w:szCs w:val="24"/>
          <w:lang w:val="en-US"/>
        </w:rPr>
        <w:tab/>
      </w:r>
      <w:r w:rsidRPr="0060781A">
        <w:rPr>
          <w:rFonts w:asciiTheme="majorBidi" w:eastAsia="Calibri" w:hAnsiTheme="majorBidi" w:cstheme="majorBidi"/>
          <w:sz w:val="24"/>
          <w:szCs w:val="24"/>
          <w:lang w:val="en-US"/>
        </w:rPr>
        <w:tab/>
      </w:r>
      <w:r w:rsidRPr="0060781A">
        <w:rPr>
          <w:rFonts w:asciiTheme="majorBidi" w:eastAsia="Calibri" w:hAnsiTheme="majorBidi" w:cstheme="majorBidi"/>
          <w:lang w:val="en-US"/>
        </w:rPr>
        <w:tab/>
        <w:t>(20)</w:t>
      </w:r>
    </w:p>
    <w:p w14:paraId="2117D41A" w14:textId="010AEB03" w:rsidR="00CA4BB7" w:rsidRDefault="0072736F" w:rsidP="0060781A">
      <w:pPr>
        <w:spacing w:after="0" w:line="240" w:lineRule="auto"/>
        <w:ind w:left="720" w:hanging="720"/>
        <w:jc w:val="both"/>
        <w:rPr>
          <w:rFonts w:asciiTheme="majorBidi" w:eastAsia="Calibri" w:hAnsiTheme="majorBidi" w:cstheme="majorBidi"/>
          <w:lang w:val="en-US"/>
        </w:rPr>
      </w:pPr>
      <w:r w:rsidRPr="0060781A">
        <w:rPr>
          <w:rFonts w:asciiTheme="majorBidi" w:eastAsia="Calibri" w:hAnsiTheme="majorBidi" w:cstheme="majorBidi"/>
          <w:lang w:val="en-US"/>
        </w:rPr>
        <w:t xml:space="preserve">Q.5    </w:t>
      </w:r>
      <w:r w:rsidRPr="0060781A">
        <w:rPr>
          <w:rFonts w:asciiTheme="majorBidi" w:eastAsia="Calibri" w:hAnsiTheme="majorBidi" w:cstheme="majorBidi"/>
          <w:lang w:val="en-US"/>
        </w:rPr>
        <w:tab/>
      </w:r>
      <w:r w:rsidR="00F554C1" w:rsidRPr="0060781A">
        <w:rPr>
          <w:rFonts w:asciiTheme="majorBidi" w:eastAsia="Calibri" w:hAnsiTheme="majorBidi" w:cstheme="majorBidi"/>
          <w:spacing w:val="-6"/>
          <w:sz w:val="24"/>
          <w:szCs w:val="24"/>
          <w:lang w:val="en-US"/>
        </w:rPr>
        <w:t>Evaluate the impending trends in science education in Pakistan by analyzing current reforms, technological integration, and global influences.</w:t>
      </w:r>
      <w:r w:rsidR="00F554C1" w:rsidRPr="0060781A">
        <w:rPr>
          <w:rFonts w:asciiTheme="majorBidi" w:hAnsiTheme="majorBidi" w:cstheme="majorBidi"/>
          <w:spacing w:val="-6"/>
          <w:sz w:val="24"/>
          <w:szCs w:val="24"/>
        </w:rPr>
        <w:t xml:space="preserve"> </w:t>
      </w:r>
      <w:r w:rsidR="00F554C1" w:rsidRPr="0060781A">
        <w:rPr>
          <w:rFonts w:asciiTheme="majorBidi" w:eastAsia="Calibri" w:hAnsiTheme="majorBidi" w:cstheme="majorBidi"/>
          <w:spacing w:val="-6"/>
          <w:sz w:val="24"/>
          <w:szCs w:val="24"/>
          <w:lang w:val="en-US"/>
        </w:rPr>
        <w:t>How can science education evolve into a driver of social equity and economic transformation in Pakistan’s future?</w:t>
      </w:r>
      <w:r w:rsidR="00BE72A3" w:rsidRPr="0060781A">
        <w:rPr>
          <w:rFonts w:asciiTheme="majorBidi" w:eastAsia="Calibri" w:hAnsiTheme="majorBidi" w:cstheme="majorBidi"/>
          <w:sz w:val="24"/>
          <w:szCs w:val="24"/>
          <w:lang w:val="en-US"/>
        </w:rPr>
        <w:tab/>
      </w:r>
      <w:r w:rsidRPr="0060781A">
        <w:rPr>
          <w:rFonts w:asciiTheme="majorBidi" w:eastAsia="Calibri" w:hAnsiTheme="majorBidi" w:cstheme="majorBidi"/>
          <w:lang w:val="en-US"/>
        </w:rPr>
        <w:tab/>
        <w:t>(20)</w:t>
      </w:r>
    </w:p>
    <w:p w14:paraId="4D275CB3" w14:textId="77777777" w:rsidR="00AA3CA7" w:rsidRDefault="00AA3CA7" w:rsidP="0060781A">
      <w:pPr>
        <w:spacing w:after="0" w:line="240" w:lineRule="auto"/>
        <w:ind w:left="720" w:hanging="720"/>
        <w:jc w:val="both"/>
        <w:rPr>
          <w:rFonts w:asciiTheme="majorBidi" w:eastAsia="Calibri" w:hAnsiTheme="majorBidi" w:cstheme="majorBidi"/>
          <w:lang w:val="en-US"/>
        </w:rPr>
      </w:pPr>
    </w:p>
    <w:p w14:paraId="258DB052" w14:textId="77777777" w:rsidR="00AA3CA7" w:rsidRDefault="00AA3CA7" w:rsidP="0060781A">
      <w:pPr>
        <w:spacing w:after="0" w:line="240" w:lineRule="auto"/>
        <w:ind w:left="720" w:hanging="720"/>
        <w:jc w:val="both"/>
        <w:rPr>
          <w:rFonts w:asciiTheme="majorBidi" w:eastAsia="Calibri" w:hAnsiTheme="majorBidi" w:cstheme="majorBidi"/>
          <w:lang w:val="en-US"/>
        </w:rPr>
      </w:pPr>
    </w:p>
    <w:p w14:paraId="104F96B9" w14:textId="77777777" w:rsidR="00AA3CA7" w:rsidRDefault="00AA3CA7" w:rsidP="0060781A">
      <w:pPr>
        <w:spacing w:after="0" w:line="240" w:lineRule="auto"/>
        <w:ind w:left="720" w:hanging="720"/>
        <w:jc w:val="both"/>
        <w:rPr>
          <w:rFonts w:asciiTheme="majorBidi" w:eastAsia="Calibri" w:hAnsiTheme="majorBidi" w:cstheme="majorBidi"/>
          <w:lang w:val="en-US"/>
        </w:rPr>
      </w:pPr>
    </w:p>
    <w:p w14:paraId="73CB453A" w14:textId="77777777" w:rsidR="00AA3CA7" w:rsidRPr="0060781A" w:rsidRDefault="00AA3CA7" w:rsidP="0060781A">
      <w:pPr>
        <w:spacing w:after="0" w:line="240" w:lineRule="auto"/>
        <w:ind w:left="720" w:hanging="720"/>
        <w:jc w:val="both"/>
        <w:rPr>
          <w:rFonts w:asciiTheme="majorBidi" w:eastAsia="Calibri" w:hAnsiTheme="majorBidi" w:cstheme="majorBidi"/>
          <w:lang w:val="en-US"/>
        </w:rPr>
      </w:pPr>
    </w:p>
    <w:sectPr w:rsidR="00AA3CA7" w:rsidRPr="0060781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A8BA" w14:textId="77777777" w:rsidR="004A5E33" w:rsidRDefault="004A5E33" w:rsidP="0060781A">
      <w:pPr>
        <w:spacing w:after="0" w:line="240" w:lineRule="auto"/>
      </w:pPr>
      <w:r>
        <w:separator/>
      </w:r>
    </w:p>
  </w:endnote>
  <w:endnote w:type="continuationSeparator" w:id="0">
    <w:p w14:paraId="3D216563" w14:textId="77777777" w:rsidR="004A5E33" w:rsidRDefault="004A5E33" w:rsidP="00607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227172"/>
      <w:docPartObj>
        <w:docPartGallery w:val="Page Numbers (Bottom of Page)"/>
        <w:docPartUnique/>
      </w:docPartObj>
    </w:sdtPr>
    <w:sdtEndPr>
      <w:rPr>
        <w:noProof/>
      </w:rPr>
    </w:sdtEndPr>
    <w:sdtContent>
      <w:p w14:paraId="30262E19" w14:textId="5BC40E46" w:rsidR="0060781A" w:rsidRDefault="006078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B6226" w14:textId="77777777" w:rsidR="0060781A" w:rsidRDefault="00607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86AD7" w14:textId="77777777" w:rsidR="004A5E33" w:rsidRDefault="004A5E33" w:rsidP="0060781A">
      <w:pPr>
        <w:spacing w:after="0" w:line="240" w:lineRule="auto"/>
      </w:pPr>
      <w:r>
        <w:separator/>
      </w:r>
    </w:p>
  </w:footnote>
  <w:footnote w:type="continuationSeparator" w:id="0">
    <w:p w14:paraId="2DD4FE07" w14:textId="77777777" w:rsidR="004A5E33" w:rsidRDefault="004A5E33" w:rsidP="00607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75B"/>
    <w:multiLevelType w:val="hybridMultilevel"/>
    <w:tmpl w:val="33E891F0"/>
    <w:lvl w:ilvl="0" w:tplc="2326B8F8">
      <w:start w:val="1"/>
      <w:numFmt w:val="decimal"/>
      <w:lvlText w:val="%1."/>
      <w:lvlJc w:val="left"/>
      <w:pPr>
        <w:tabs>
          <w:tab w:val="num" w:pos="1080"/>
        </w:tabs>
        <w:ind w:left="1080" w:hanging="720"/>
      </w:pPr>
    </w:lvl>
    <w:lvl w:ilvl="1" w:tplc="73340A5A">
      <w:start w:val="1"/>
      <w:numFmt w:val="decimal"/>
      <w:lvlText w:val=""/>
      <w:lvlJc w:val="left"/>
      <w:pPr>
        <w:tabs>
          <w:tab w:val="num" w:pos="360"/>
        </w:tabs>
        <w:ind w:left="0" w:firstLine="0"/>
      </w:pPr>
    </w:lvl>
    <w:lvl w:ilvl="2" w:tplc="925AFFD4">
      <w:start w:val="1"/>
      <w:numFmt w:val="decimal"/>
      <w:lvlText w:val=""/>
      <w:lvlJc w:val="left"/>
      <w:pPr>
        <w:tabs>
          <w:tab w:val="num" w:pos="360"/>
        </w:tabs>
        <w:ind w:left="0" w:firstLine="0"/>
      </w:pPr>
    </w:lvl>
    <w:lvl w:ilvl="3" w:tplc="2D0690C4">
      <w:start w:val="1"/>
      <w:numFmt w:val="decimal"/>
      <w:lvlText w:val=""/>
      <w:lvlJc w:val="left"/>
      <w:pPr>
        <w:tabs>
          <w:tab w:val="num" w:pos="360"/>
        </w:tabs>
        <w:ind w:left="0" w:firstLine="0"/>
      </w:pPr>
    </w:lvl>
    <w:lvl w:ilvl="4" w:tplc="1C10078C">
      <w:start w:val="1"/>
      <w:numFmt w:val="decimal"/>
      <w:lvlText w:val=""/>
      <w:lvlJc w:val="left"/>
      <w:pPr>
        <w:tabs>
          <w:tab w:val="num" w:pos="360"/>
        </w:tabs>
        <w:ind w:left="0" w:firstLine="0"/>
      </w:pPr>
    </w:lvl>
    <w:lvl w:ilvl="5" w:tplc="F9BAE9E8">
      <w:start w:val="1"/>
      <w:numFmt w:val="decimal"/>
      <w:lvlText w:val=""/>
      <w:lvlJc w:val="left"/>
      <w:pPr>
        <w:tabs>
          <w:tab w:val="num" w:pos="360"/>
        </w:tabs>
        <w:ind w:left="0" w:firstLine="0"/>
      </w:pPr>
    </w:lvl>
    <w:lvl w:ilvl="6" w:tplc="1C28A776">
      <w:start w:val="1"/>
      <w:numFmt w:val="decimal"/>
      <w:lvlText w:val=""/>
      <w:lvlJc w:val="left"/>
      <w:pPr>
        <w:tabs>
          <w:tab w:val="num" w:pos="360"/>
        </w:tabs>
        <w:ind w:left="0" w:firstLine="0"/>
      </w:pPr>
    </w:lvl>
    <w:lvl w:ilvl="7" w:tplc="0E705964">
      <w:start w:val="1"/>
      <w:numFmt w:val="decimal"/>
      <w:lvlText w:val=""/>
      <w:lvlJc w:val="left"/>
      <w:pPr>
        <w:tabs>
          <w:tab w:val="num" w:pos="360"/>
        </w:tabs>
        <w:ind w:left="0" w:firstLine="0"/>
      </w:pPr>
    </w:lvl>
    <w:lvl w:ilvl="8" w:tplc="E9CE14D8">
      <w:start w:val="1"/>
      <w:numFmt w:val="decimal"/>
      <w:lvlText w:val=""/>
      <w:lvlJc w:val="left"/>
      <w:pPr>
        <w:tabs>
          <w:tab w:val="num" w:pos="360"/>
        </w:tabs>
        <w:ind w:left="0" w:firstLine="0"/>
      </w:pPr>
    </w:lvl>
  </w:abstractNum>
  <w:abstractNum w:abstractNumId="1" w15:restartNumberingAfterBreak="0">
    <w:nsid w:val="078352C0"/>
    <w:multiLevelType w:val="hybridMultilevel"/>
    <w:tmpl w:val="BA5C0D76"/>
    <w:lvl w:ilvl="0" w:tplc="817CE500">
      <w:start w:val="1"/>
      <w:numFmt w:val="decimal"/>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5EB46A7B"/>
    <w:multiLevelType w:val="hybridMultilevel"/>
    <w:tmpl w:val="B582E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3616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40546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553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B7"/>
    <w:rsid w:val="00051433"/>
    <w:rsid w:val="001406CA"/>
    <w:rsid w:val="002656EC"/>
    <w:rsid w:val="002C2270"/>
    <w:rsid w:val="00302AB7"/>
    <w:rsid w:val="004037B3"/>
    <w:rsid w:val="00437281"/>
    <w:rsid w:val="004A5E33"/>
    <w:rsid w:val="004A6D6D"/>
    <w:rsid w:val="0060781A"/>
    <w:rsid w:val="006B6067"/>
    <w:rsid w:val="006C580E"/>
    <w:rsid w:val="00705F0B"/>
    <w:rsid w:val="0072736F"/>
    <w:rsid w:val="00773BD0"/>
    <w:rsid w:val="00833018"/>
    <w:rsid w:val="00836B19"/>
    <w:rsid w:val="00AA3CA7"/>
    <w:rsid w:val="00BE72A3"/>
    <w:rsid w:val="00C42A1F"/>
    <w:rsid w:val="00CA4BB7"/>
    <w:rsid w:val="00CB6CB9"/>
    <w:rsid w:val="00D06F52"/>
    <w:rsid w:val="00D44B18"/>
    <w:rsid w:val="00E0590B"/>
    <w:rsid w:val="00E66021"/>
    <w:rsid w:val="00EA6069"/>
    <w:rsid w:val="00F554C1"/>
    <w:rsid w:val="00F801E0"/>
  </w:rsids>
  <m:mathPr>
    <m:mathFont m:val="Cambria Math"/>
    <m:brkBin m:val="before"/>
    <m:brkBinSub m:val="--"/>
    <m:smallFrac m:val="0"/>
    <m:dispDef/>
    <m:lMargin m:val="0"/>
    <m:rMargin m:val="0"/>
    <m:defJc m:val="centerGroup"/>
    <m:wrapIndent m:val="1440"/>
    <m:intLim m:val="subSup"/>
    <m:naryLim m:val="undOvr"/>
  </m:mathPr>
  <w:themeFontLang w:val="en-P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7C70"/>
  <w15:chartTrackingRefBased/>
  <w15:docId w15:val="{23BCA7D1-24C7-4CF5-8EC0-A7C23BE6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7B3"/>
    <w:pPr>
      <w:spacing w:after="0" w:line="240" w:lineRule="auto"/>
    </w:pPr>
  </w:style>
  <w:style w:type="paragraph" w:styleId="Revision">
    <w:name w:val="Revision"/>
    <w:hidden/>
    <w:uiPriority w:val="99"/>
    <w:semiHidden/>
    <w:rsid w:val="004037B3"/>
    <w:pPr>
      <w:spacing w:after="0" w:line="240" w:lineRule="auto"/>
    </w:pPr>
  </w:style>
  <w:style w:type="paragraph" w:styleId="Header">
    <w:name w:val="header"/>
    <w:basedOn w:val="Normal"/>
    <w:link w:val="HeaderChar"/>
    <w:uiPriority w:val="99"/>
    <w:unhideWhenUsed/>
    <w:rsid w:val="00607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81A"/>
  </w:style>
  <w:style w:type="paragraph" w:styleId="Footer">
    <w:name w:val="footer"/>
    <w:basedOn w:val="Normal"/>
    <w:link w:val="FooterChar"/>
    <w:uiPriority w:val="99"/>
    <w:unhideWhenUsed/>
    <w:rsid w:val="00607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16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Aftab Ahmed</dc:creator>
  <cp:keywords/>
  <dc:description/>
  <cp:lastModifiedBy>Muhammad Zia Ullah</cp:lastModifiedBy>
  <cp:revision>16</cp:revision>
  <cp:lastPrinted>2026-05-19T08:03:00Z</cp:lastPrinted>
  <dcterms:created xsi:type="dcterms:W3CDTF">2021-07-15T08:20:00Z</dcterms:created>
  <dcterms:modified xsi:type="dcterms:W3CDTF">2026-05-19T08:03:00Z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4aa5c6d7-f3c8-46f3-83dd-ba504766896b</vt:lpwstr>
  </property>
</Properties>
</file>