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96" w:rsidRPr="00D45D2E" w:rsidRDefault="00F50496" w:rsidP="00F50496">
      <w:pPr>
        <w:spacing w:after="0" w:line="240" w:lineRule="auto"/>
        <w:rPr>
          <w:rFonts w:ascii="CG Omega" w:hAnsi="CG Omega" w:cstheme="majorBidi"/>
          <w:b/>
          <w:bCs/>
          <w:color w:val="000000"/>
        </w:rPr>
      </w:pPr>
      <w:r w:rsidRPr="00D45D2E">
        <w:rPr>
          <w:rFonts w:ascii="CG Omega" w:hAnsi="CG Omega" w:cstheme="majorBidi"/>
          <w:b/>
          <w:bCs/>
          <w:color w:val="000000"/>
        </w:rPr>
        <w:t>CONTENTS</w:t>
      </w:r>
    </w:p>
    <w:p w:rsidR="00F50496" w:rsidRPr="00785F42" w:rsidRDefault="00F50496" w:rsidP="00F50496">
      <w:pPr>
        <w:spacing w:after="0" w:line="240" w:lineRule="auto"/>
        <w:rPr>
          <w:rFonts w:ascii="CG Omega" w:hAnsi="CG Omega" w:cstheme="majorBidi"/>
          <w:b/>
          <w:bCs/>
          <w:color w:val="000000"/>
          <w:sz w:val="16"/>
          <w:szCs w:val="16"/>
        </w:rPr>
      </w:pPr>
    </w:p>
    <w:p w:rsidR="00F50496" w:rsidRPr="00D47332" w:rsidRDefault="00F50496" w:rsidP="00F50496">
      <w:pPr>
        <w:spacing w:after="0" w:line="240" w:lineRule="auto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F50496" w:rsidRPr="00D47332" w:rsidRDefault="00F50496" w:rsidP="00F50496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i/>
          <w:i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 xml:space="preserve">Respectable Femininity and Career Advancement: An Analysis of The Federal Civil Service of Pakistan 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Nighat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Ansari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Nasira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Jabeen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and 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Amani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Moazzam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Baig</w:t>
      </w:r>
      <w:proofErr w:type="spellEnd"/>
    </w:p>
    <w:p w:rsidR="00F50496" w:rsidRDefault="00F50496" w:rsidP="00F50496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 w:rsidRPr="002B2570">
        <w:rPr>
          <w:rFonts w:ascii="CG Omega" w:hAnsi="CG Omega" w:cstheme="majorBidi"/>
          <w:b/>
          <w:bCs/>
          <w:color w:val="000000"/>
          <w:sz w:val="18"/>
          <w:szCs w:val="18"/>
        </w:rPr>
        <w:t>2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3</w:t>
      </w:r>
      <w:r w:rsidRPr="00D47332"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>Development of Criteria for the Evaluation of Initial Elementary Teacher Education Programs of SAARC Countries</w:t>
      </w:r>
    </w:p>
    <w:p w:rsidR="00F50496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Munir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Ahmed,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Shabbir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Ahmed</w:t>
      </w:r>
    </w:p>
    <w:p w:rsidR="00F50496" w:rsidRPr="00D47332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39</w:t>
      </w:r>
      <w:r w:rsidRPr="00D47332"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>Trend in Redistributive Effects of foreign Remittances in Pakistan in 2001-02, 2005-06 and 2010-11</w:t>
      </w:r>
      <w:r w:rsidRPr="00D47332">
        <w:rPr>
          <w:rFonts w:ascii="CG Omega" w:hAnsi="CG Omega" w:cstheme="majorBidi"/>
          <w:b/>
          <w:i/>
          <w:iCs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Fouzia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Jamshaid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, Abdul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Qayyum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Mohsin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and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Ikram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Ali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Malik</w:t>
      </w:r>
      <w:proofErr w:type="spellEnd"/>
    </w:p>
    <w:p w:rsidR="00F50496" w:rsidRDefault="00F50496" w:rsidP="00F50496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59</w:t>
      </w:r>
      <w:r w:rsidRPr="00D47332"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>Exploring Relationship of Self Efficacy and Organizational Commitment among University Teachers</w:t>
      </w:r>
    </w:p>
    <w:p w:rsidR="00F50496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Fauzia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Malik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and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Sufiana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Khatoon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Malik</w:t>
      </w:r>
      <w:proofErr w:type="spellEnd"/>
    </w:p>
    <w:p w:rsidR="00F50496" w:rsidRPr="00682AA4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87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 xml:space="preserve">Rural-Urban </w:t>
      </w:r>
      <w:proofErr w:type="gramStart"/>
      <w:r>
        <w:rPr>
          <w:rFonts w:ascii="CG Omega" w:hAnsi="CG Omega" w:cstheme="majorBidi"/>
          <w:color w:val="000000"/>
          <w:sz w:val="18"/>
          <w:szCs w:val="18"/>
        </w:rPr>
        <w:t>Migration</w:t>
      </w:r>
      <w:proofErr w:type="gramEnd"/>
      <w:r>
        <w:rPr>
          <w:rFonts w:ascii="CG Omega" w:hAnsi="CG Omega" w:cstheme="majorBidi"/>
          <w:color w:val="000000"/>
          <w:sz w:val="18"/>
          <w:szCs w:val="18"/>
        </w:rPr>
        <w:t>: Causes Challenges and Social Transformations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Rabia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Ali, Muhammad Ali and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Sayyam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Jabeen</w:t>
      </w:r>
      <w:proofErr w:type="spellEnd"/>
    </w:p>
    <w:p w:rsidR="00F50496" w:rsidRDefault="00F50496" w:rsidP="00F50496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105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>An Analytical Study of Questioning Leading to Critical Thinking in Secondary Level Classrooms</w:t>
      </w:r>
    </w:p>
    <w:p w:rsidR="00F50496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Hafiz M.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Inamullah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Wilayat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Bibi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and 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br/>
        <w:t xml:space="preserve">H.M.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Irshadullah</w:t>
      </w:r>
      <w:proofErr w:type="spellEnd"/>
    </w:p>
    <w:p w:rsidR="00F50496" w:rsidRPr="00682AA4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125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>
        <w:rPr>
          <w:rFonts w:ascii="CG Omega" w:hAnsi="CG Omega"/>
          <w:bCs/>
          <w:sz w:val="18"/>
          <w:szCs w:val="18"/>
        </w:rPr>
        <w:t xml:space="preserve">Painted Rock Shelter in </w:t>
      </w:r>
      <w:proofErr w:type="spellStart"/>
      <w:r>
        <w:rPr>
          <w:rFonts w:ascii="CG Omega" w:hAnsi="CG Omega"/>
          <w:bCs/>
          <w:sz w:val="18"/>
          <w:szCs w:val="18"/>
        </w:rPr>
        <w:t>Murghazar</w:t>
      </w:r>
      <w:proofErr w:type="spellEnd"/>
      <w:r>
        <w:rPr>
          <w:rFonts w:ascii="CG Omega" w:hAnsi="CG Omega"/>
          <w:bCs/>
          <w:sz w:val="18"/>
          <w:szCs w:val="18"/>
        </w:rPr>
        <w:t xml:space="preserve"> Sub Valley of District Swat Pakistan</w:t>
      </w:r>
      <w:r w:rsidRPr="00D47332">
        <w:rPr>
          <w:rFonts w:ascii="CG Omega" w:hAnsi="CG Omega"/>
          <w:bCs/>
          <w:sz w:val="18"/>
          <w:szCs w:val="18"/>
        </w:rPr>
        <w:br/>
      </w:r>
      <w:proofErr w:type="spellStart"/>
      <w:r>
        <w:rPr>
          <w:rFonts w:ascii="CG Omega" w:hAnsi="CG Omega"/>
          <w:b/>
          <w:sz w:val="18"/>
          <w:szCs w:val="18"/>
        </w:rPr>
        <w:t>Badshah</w:t>
      </w:r>
      <w:proofErr w:type="spellEnd"/>
      <w:r>
        <w:rPr>
          <w:rFonts w:ascii="CG Omega" w:hAnsi="CG Omega"/>
          <w:b/>
          <w:sz w:val="18"/>
          <w:szCs w:val="18"/>
        </w:rPr>
        <w:t xml:space="preserve"> </w:t>
      </w:r>
      <w:proofErr w:type="spellStart"/>
      <w:r>
        <w:rPr>
          <w:rFonts w:ascii="CG Omega" w:hAnsi="CG Omega"/>
          <w:b/>
          <w:sz w:val="18"/>
          <w:szCs w:val="18"/>
        </w:rPr>
        <w:t>Sardar</w:t>
      </w:r>
      <w:proofErr w:type="spellEnd"/>
    </w:p>
    <w:p w:rsidR="00F50496" w:rsidRPr="00D47332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139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 xml:space="preserve">Conceptualizing Terrorists in Pakistani </w:t>
      </w:r>
      <w:r>
        <w:rPr>
          <w:rFonts w:ascii="CG Omega" w:hAnsi="CG Omega" w:cstheme="majorBidi"/>
          <w:color w:val="000000"/>
          <w:sz w:val="18"/>
          <w:szCs w:val="18"/>
        </w:rPr>
        <w:br/>
        <w:t>Print Media</w:t>
      </w:r>
      <w:r w:rsidRPr="00D47332">
        <w:rPr>
          <w:rFonts w:ascii="CG Omega" w:hAnsi="CG Omega" w:cstheme="majorBidi"/>
          <w:color w:val="000000"/>
          <w:sz w:val="18"/>
          <w:szCs w:val="18"/>
        </w:rPr>
        <w:t xml:space="preserve"> 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Faizullah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Jan and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Inam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ur</w:t>
      </w:r>
      <w:proofErr w:type="spellEnd"/>
      <w:proofErr w:type="gram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Rehman</w:t>
      </w:r>
      <w:proofErr w:type="spellEnd"/>
    </w:p>
    <w:p w:rsidR="00F50496" w:rsidRPr="00D47332" w:rsidRDefault="00F50496" w:rsidP="00F50496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157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>
        <w:rPr>
          <w:rFonts w:ascii="CG Omega" w:hAnsi="CG Omega" w:cstheme="majorBidi"/>
          <w:color w:val="000000"/>
          <w:sz w:val="18"/>
          <w:szCs w:val="18"/>
        </w:rPr>
        <w:t>Relationship between Burnout, Work Family Conflict and Social Support among Male, Female Medical Doctors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Rukhsana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Hasan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Saima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Waqar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and 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br/>
        <w:t xml:space="preserve">Muhammad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Manan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G Omega" w:hAnsi="CG Omega" w:cstheme="majorBidi"/>
          <w:b/>
          <w:bCs/>
          <w:color w:val="000000"/>
          <w:sz w:val="18"/>
          <w:szCs w:val="18"/>
        </w:rPr>
        <w:t>Haider</w:t>
      </w:r>
      <w:proofErr w:type="spellEnd"/>
      <w:r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Khan</w:t>
      </w:r>
    </w:p>
    <w:p w:rsidR="00631DEC" w:rsidRDefault="00631DEC"/>
    <w:sectPr w:rsidR="00631DEC" w:rsidSect="0063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Omega">
    <w:altName w:val="LuzSans-Book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496"/>
    <w:rsid w:val="00631DEC"/>
    <w:rsid w:val="00F5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abdul basit</dc:creator>
  <cp:lastModifiedBy>Syed abdul basit</cp:lastModifiedBy>
  <cp:revision>1</cp:revision>
  <dcterms:created xsi:type="dcterms:W3CDTF">2016-08-05T07:18:00Z</dcterms:created>
  <dcterms:modified xsi:type="dcterms:W3CDTF">2016-08-05T07:19:00Z</dcterms:modified>
</cp:coreProperties>
</file>