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4E3764" w:rsidRDefault="00920149"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80.3pt;height:0;z-index:251660288" o:connectortype="straight"/>
        </w:pict>
      </w:r>
    </w:p>
    <w:p w:rsidR="00E75ACA" w:rsidRPr="004E3764" w:rsidRDefault="00F34ECE" w:rsidP="003345D4">
      <w:pPr>
        <w:spacing w:after="0" w:line="240" w:lineRule="auto"/>
        <w:rPr>
          <w:rFonts w:ascii="CG Omega" w:hAnsi="CG Omega"/>
          <w:color w:val="000000" w:themeColor="text1"/>
        </w:rPr>
      </w:pPr>
      <w:r>
        <w:rPr>
          <w:rFonts w:ascii="CG Omega" w:hAnsi="CG Omega"/>
          <w:bCs/>
          <w:i/>
          <w:iCs/>
          <w:color w:val="000000" w:themeColor="text1"/>
          <w:sz w:val="28"/>
          <w:szCs w:val="28"/>
        </w:rPr>
        <w:t>Hafiz M. Inamullah</w:t>
      </w:r>
      <w:r w:rsidR="00E75ACA" w:rsidRPr="004E3764">
        <w:rPr>
          <w:rFonts w:ascii="CG Omega" w:hAnsi="CG Omega"/>
          <w:color w:val="000000" w:themeColor="text1"/>
        </w:rPr>
        <w:footnoteReference w:customMarkFollows="1" w:id="2"/>
        <w:t>*</w:t>
      </w:r>
    </w:p>
    <w:p w:rsidR="00B3606A" w:rsidRDefault="00F34ECE" w:rsidP="00B3606A">
      <w:pPr>
        <w:spacing w:after="0" w:line="240" w:lineRule="auto"/>
        <w:rPr>
          <w:rFonts w:ascii="CG Omega" w:hAnsi="CG Omega"/>
          <w:i/>
          <w:iCs/>
          <w:color w:val="000000" w:themeColor="text1"/>
        </w:rPr>
      </w:pPr>
      <w:r>
        <w:rPr>
          <w:rFonts w:ascii="CG Omega" w:hAnsi="CG Omega"/>
          <w:i/>
          <w:iCs/>
          <w:color w:val="000000" w:themeColor="text1"/>
          <w:sz w:val="28"/>
          <w:szCs w:val="28"/>
        </w:rPr>
        <w:t>Wilayat Bibi</w:t>
      </w:r>
      <w:r w:rsidR="00B3606A" w:rsidRPr="004E3764">
        <w:rPr>
          <w:rFonts w:ascii="CG Omega" w:hAnsi="CG Omega"/>
          <w:i/>
          <w:iCs/>
          <w:color w:val="000000" w:themeColor="text1"/>
        </w:rPr>
        <w:t>**</w:t>
      </w:r>
    </w:p>
    <w:p w:rsidR="00F34ECE" w:rsidRPr="00F34ECE" w:rsidRDefault="00A40AA4" w:rsidP="00B3606A">
      <w:pPr>
        <w:spacing w:after="0" w:line="240" w:lineRule="auto"/>
        <w:rPr>
          <w:rFonts w:ascii="CG Omega" w:hAnsi="CG Omega"/>
          <w:i/>
          <w:iCs/>
          <w:color w:val="000000" w:themeColor="text1"/>
        </w:rPr>
      </w:pPr>
      <w:r>
        <w:rPr>
          <w:rFonts w:ascii="CG Omega" w:hAnsi="CG Omega"/>
          <w:i/>
          <w:iCs/>
          <w:color w:val="000000" w:themeColor="text1"/>
          <w:sz w:val="28"/>
          <w:szCs w:val="28"/>
        </w:rPr>
        <w:t>H.</w:t>
      </w:r>
      <w:r w:rsidR="00F34ECE" w:rsidRPr="00F34ECE">
        <w:rPr>
          <w:rFonts w:ascii="CG Omega" w:hAnsi="CG Omega"/>
          <w:i/>
          <w:iCs/>
          <w:color w:val="000000" w:themeColor="text1"/>
          <w:sz w:val="28"/>
          <w:szCs w:val="28"/>
        </w:rPr>
        <w:t>M. Irshadullah</w:t>
      </w:r>
      <w:r w:rsidR="00F34ECE">
        <w:rPr>
          <w:rFonts w:ascii="CG Omega" w:hAnsi="CG Omega"/>
          <w:i/>
          <w:iCs/>
          <w:color w:val="000000" w:themeColor="text1"/>
        </w:rPr>
        <w:t>***</w:t>
      </w:r>
    </w:p>
    <w:p w:rsidR="00CD41C8" w:rsidRPr="004E3764" w:rsidRDefault="00920149" w:rsidP="00582352">
      <w:pPr>
        <w:tabs>
          <w:tab w:val="left" w:pos="720"/>
        </w:tabs>
        <w:spacing w:after="0" w:line="240" w:lineRule="auto"/>
        <w:jc w:val="center"/>
        <w:rPr>
          <w:rFonts w:ascii="CG Omega" w:hAnsi="CG Omega" w:cs="Times New Roman"/>
          <w:b/>
          <w:bCs/>
          <w:color w:val="000000" w:themeColor="text1"/>
          <w:sz w:val="16"/>
          <w:szCs w:val="12"/>
        </w:rPr>
      </w:pPr>
      <w:r w:rsidRPr="00920149">
        <w:rPr>
          <w:rFonts w:ascii="CG Omega" w:hAnsi="CG Omega" w:cs="Arial"/>
          <w:noProof/>
          <w:color w:val="000000" w:themeColor="text1"/>
          <w:sz w:val="28"/>
          <w:szCs w:val="28"/>
        </w:rPr>
        <w:pict>
          <v:shape id="_x0000_s1027" type="#_x0000_t32" style="position:absolute;left:0;text-align:left;margin-left:0;margin-top:8.4pt;width:180.3pt;height:0;z-index:251661312" o:connectortype="straight"/>
        </w:pict>
      </w:r>
      <w:r w:rsidR="00E75ACA" w:rsidRPr="004E3764">
        <w:rPr>
          <w:rFonts w:ascii="CG Omega" w:hAnsi="CG Omega" w:cs="Arial"/>
          <w:b/>
          <w:bCs/>
          <w:color w:val="000000" w:themeColor="text1"/>
        </w:rPr>
        <w:br/>
      </w:r>
    </w:p>
    <w:p w:rsidR="003A0975" w:rsidRPr="004E3764" w:rsidRDefault="00F34ECE" w:rsidP="009E782D">
      <w:pPr>
        <w:tabs>
          <w:tab w:val="left" w:pos="720"/>
        </w:tabs>
        <w:spacing w:after="0" w:line="240" w:lineRule="auto"/>
        <w:rPr>
          <w:rFonts w:ascii="CG Omega" w:hAnsi="CG Omega" w:cs="Times New Roman"/>
          <w:b/>
          <w:bCs/>
          <w:color w:val="000000" w:themeColor="text1"/>
          <w:sz w:val="36"/>
          <w:szCs w:val="36"/>
        </w:rPr>
      </w:pPr>
      <w:r>
        <w:rPr>
          <w:rFonts w:ascii="CG Omega" w:hAnsi="CG Omega" w:cs="Times New Roman"/>
          <w:b/>
          <w:bCs/>
          <w:color w:val="000000" w:themeColor="text1"/>
          <w:sz w:val="36"/>
          <w:szCs w:val="36"/>
        </w:rPr>
        <w:t>An Analytical Study of Questioning Leading to Critical Thinking in Secondary Level Classrooms</w:t>
      </w:r>
    </w:p>
    <w:p w:rsidR="00E75ACA" w:rsidRPr="004E3764" w:rsidRDefault="00E75ACA" w:rsidP="00582352">
      <w:pPr>
        <w:tabs>
          <w:tab w:val="left" w:pos="720"/>
        </w:tabs>
        <w:spacing w:after="0" w:line="240" w:lineRule="auto"/>
        <w:rPr>
          <w:rFonts w:ascii="CG Omega" w:hAnsi="CG Omega" w:cs="Times New Roman"/>
          <w:b/>
          <w:bCs/>
          <w:color w:val="000000" w:themeColor="text1"/>
          <w:sz w:val="20"/>
          <w:szCs w:val="20"/>
        </w:rPr>
      </w:pPr>
    </w:p>
    <w:p w:rsidR="003A0975" w:rsidRPr="004E3764" w:rsidRDefault="00864389" w:rsidP="00582352">
      <w:pPr>
        <w:pStyle w:val="BodyText"/>
        <w:tabs>
          <w:tab w:val="left" w:pos="720"/>
        </w:tabs>
        <w:jc w:val="center"/>
        <w:rPr>
          <w:rFonts w:ascii="CG Omega" w:hAnsi="CG Omega"/>
          <w:b/>
          <w:bCs/>
          <w:color w:val="000000" w:themeColor="text1"/>
          <w:sz w:val="28"/>
          <w:szCs w:val="28"/>
        </w:rPr>
      </w:pPr>
      <w:r w:rsidRPr="004E3764">
        <w:rPr>
          <w:rFonts w:ascii="CG Omega" w:hAnsi="CG Omega"/>
          <w:b/>
          <w:bCs/>
          <w:color w:val="000000" w:themeColor="text1"/>
          <w:sz w:val="28"/>
          <w:szCs w:val="28"/>
        </w:rPr>
        <w:t>ABSTRACT</w:t>
      </w:r>
    </w:p>
    <w:p w:rsidR="003366B1" w:rsidRPr="004E3764" w:rsidRDefault="003366B1" w:rsidP="00582352">
      <w:pPr>
        <w:pStyle w:val="BodyText"/>
        <w:tabs>
          <w:tab w:val="left" w:pos="720"/>
        </w:tabs>
        <w:jc w:val="center"/>
        <w:rPr>
          <w:rFonts w:ascii="CG Omega" w:hAnsi="CG Omega"/>
          <w:b/>
          <w:bCs/>
          <w:color w:val="000000" w:themeColor="text1"/>
        </w:rPr>
      </w:pPr>
    </w:p>
    <w:p w:rsidR="00E45AF6" w:rsidRPr="007960A1" w:rsidRDefault="00E45AF6" w:rsidP="00A201FE">
      <w:pPr>
        <w:tabs>
          <w:tab w:val="left" w:pos="540"/>
        </w:tabs>
        <w:spacing w:after="0" w:line="240" w:lineRule="auto"/>
        <w:jc w:val="both"/>
        <w:rPr>
          <w:rFonts w:ascii="CG Omega" w:hAnsi="CG Omega"/>
          <w:color w:val="000000" w:themeColor="text1"/>
          <w:sz w:val="24"/>
          <w:szCs w:val="24"/>
        </w:rPr>
      </w:pPr>
      <w:r w:rsidRPr="007960A1">
        <w:rPr>
          <w:rFonts w:ascii="CG Omega" w:hAnsi="CG Omega"/>
          <w:color w:val="000000" w:themeColor="text1"/>
          <w:sz w:val="24"/>
          <w:szCs w:val="24"/>
        </w:rPr>
        <w:t>The overall purpose of the proposed study was to investigate questioning leading to critical thinking in the classrooms setting. It was focused to determine the levels of questions keeping in view the Bloom’s Taxonomy. The study was an observational type of the descriptive method. The target population composed of 21965 teachers at Secondary Level in Khyber Pakhtunkhwa. Using proportional allocation of population (Walpole, 1968), 176 Secondary School teachers were observed in their classrooms during their teaching. Using simple random sample technique, the study was conducted in districts Peshawar, Kohat, D.I.</w:t>
      </w:r>
      <w:r w:rsidR="00A40AA4">
        <w:rPr>
          <w:rFonts w:ascii="CG Omega" w:hAnsi="CG Omega"/>
          <w:color w:val="000000" w:themeColor="text1"/>
          <w:sz w:val="24"/>
          <w:szCs w:val="24"/>
        </w:rPr>
        <w:t xml:space="preserve"> </w:t>
      </w:r>
      <w:r w:rsidRPr="007960A1">
        <w:rPr>
          <w:rFonts w:ascii="CG Omega" w:hAnsi="CG Omega"/>
          <w:color w:val="000000" w:themeColor="text1"/>
          <w:sz w:val="24"/>
          <w:szCs w:val="24"/>
        </w:rPr>
        <w:t xml:space="preserve">Khan, Mansehra, Mardan, Malakand, and Swat. To achieve the objectives of the study, the instrument “observation guide using Bloom’s Taxonomy” was used. The teachers’ asked questions were observed and was also audio recorded. The questions were then categorized on the observation sheet as knowledge, comprehension, application, analysis, synthesis and evaluation. </w:t>
      </w:r>
    </w:p>
    <w:p w:rsidR="00E45AF6" w:rsidRPr="007960A1" w:rsidRDefault="00A201FE" w:rsidP="00A201FE">
      <w:pPr>
        <w:tabs>
          <w:tab w:val="left" w:pos="540"/>
        </w:tabs>
        <w:spacing w:after="0" w:line="240" w:lineRule="auto"/>
        <w:jc w:val="both"/>
        <w:rPr>
          <w:rFonts w:ascii="CG Omega" w:hAnsi="CG Omega"/>
          <w:color w:val="000000" w:themeColor="text1"/>
          <w:sz w:val="24"/>
          <w:szCs w:val="24"/>
        </w:rPr>
      </w:pPr>
      <w:r>
        <w:rPr>
          <w:rFonts w:ascii="CG Omega" w:hAnsi="CG Omega"/>
          <w:color w:val="000000" w:themeColor="text1"/>
          <w:sz w:val="24"/>
          <w:szCs w:val="24"/>
        </w:rPr>
        <w:tab/>
      </w:r>
      <w:r w:rsidR="00E45AF6" w:rsidRPr="007960A1">
        <w:rPr>
          <w:rFonts w:ascii="CG Omega" w:hAnsi="CG Omega"/>
          <w:color w:val="000000" w:themeColor="text1"/>
          <w:sz w:val="24"/>
          <w:szCs w:val="24"/>
        </w:rPr>
        <w:t>The study results revealed that teachers practice of asking questions was very weak, majority of the teachers asked dominantly lower order and convergent questions at secondary level which could not help to develop the habit of critical thinking among students. It was recommended that the use of multiple types of questions in the classroom is crucial for promoting students’ critical thinking.</w:t>
      </w:r>
    </w:p>
    <w:p w:rsidR="00A201FE" w:rsidRDefault="00A201FE" w:rsidP="00A201FE">
      <w:pPr>
        <w:tabs>
          <w:tab w:val="left" w:pos="540"/>
        </w:tabs>
        <w:spacing w:after="0" w:line="240" w:lineRule="auto"/>
        <w:jc w:val="both"/>
        <w:rPr>
          <w:rFonts w:ascii="CG Omega" w:hAnsi="CG Omega"/>
          <w:color w:val="000000" w:themeColor="text1"/>
          <w:sz w:val="24"/>
          <w:szCs w:val="24"/>
        </w:rPr>
      </w:pPr>
    </w:p>
    <w:p w:rsidR="00E45AF6" w:rsidRPr="007960A1" w:rsidRDefault="00E45AF6" w:rsidP="00A201FE">
      <w:pPr>
        <w:tabs>
          <w:tab w:val="left" w:pos="540"/>
        </w:tabs>
        <w:spacing w:after="0" w:line="240" w:lineRule="auto"/>
        <w:jc w:val="both"/>
        <w:rPr>
          <w:rFonts w:ascii="CG Omega" w:hAnsi="CG Omega"/>
          <w:color w:val="000000" w:themeColor="text1"/>
          <w:sz w:val="24"/>
          <w:szCs w:val="24"/>
        </w:rPr>
      </w:pPr>
      <w:r w:rsidRPr="00A201FE">
        <w:rPr>
          <w:rFonts w:ascii="CG Omega" w:hAnsi="CG Omega"/>
          <w:b/>
          <w:bCs/>
          <w:color w:val="000000" w:themeColor="text1"/>
          <w:sz w:val="24"/>
          <w:szCs w:val="24"/>
        </w:rPr>
        <w:t>Key Words:</w:t>
      </w:r>
      <w:r w:rsidRPr="007960A1">
        <w:rPr>
          <w:rFonts w:ascii="CG Omega" w:hAnsi="CG Omega"/>
          <w:color w:val="000000" w:themeColor="text1"/>
          <w:sz w:val="24"/>
          <w:szCs w:val="24"/>
        </w:rPr>
        <w:t xml:space="preserve"> Questioning, Convergent, Divergent, Critical Thinking, Secondary</w:t>
      </w:r>
    </w:p>
    <w:p w:rsidR="00E45AF6" w:rsidRPr="007960A1" w:rsidRDefault="00E45AF6" w:rsidP="00A201FE">
      <w:pPr>
        <w:tabs>
          <w:tab w:val="left" w:pos="540"/>
        </w:tabs>
        <w:spacing w:after="0" w:line="240" w:lineRule="auto"/>
        <w:jc w:val="both"/>
        <w:rPr>
          <w:rFonts w:ascii="CG Omega" w:hAnsi="CG Omega"/>
          <w:color w:val="000000" w:themeColor="text1"/>
          <w:sz w:val="24"/>
          <w:szCs w:val="24"/>
        </w:rPr>
      </w:pPr>
      <w:bookmarkStart w:id="0" w:name="_Toc368576064"/>
      <w:bookmarkEnd w:id="0"/>
    </w:p>
    <w:sectPr w:rsidR="00E45AF6" w:rsidRPr="007960A1" w:rsidSect="00472726">
      <w:headerReference w:type="even" r:id="rId8"/>
      <w:headerReference w:type="default" r:id="rId9"/>
      <w:footerReference w:type="even" r:id="rId10"/>
      <w:footerReference w:type="default" r:id="rId11"/>
      <w:endnotePr>
        <w:numFmt w:val="decimal"/>
      </w:endnotePr>
      <w:type w:val="continuous"/>
      <w:pgSz w:w="12240" w:h="15840" w:code="1"/>
      <w:pgMar w:top="180" w:right="2880" w:bottom="810" w:left="2880" w:header="936" w:footer="3240" w:gutter="0"/>
      <w:pgNumType w:start="10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2A2" w:rsidRDefault="00E242A2" w:rsidP="003A0975">
      <w:pPr>
        <w:spacing w:after="0" w:line="240" w:lineRule="auto"/>
      </w:pPr>
      <w:r>
        <w:separator/>
      </w:r>
    </w:p>
  </w:endnote>
  <w:endnote w:type="continuationSeparator" w:id="1">
    <w:p w:rsidR="00E242A2" w:rsidRDefault="00E242A2"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13">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920149"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472726">
          <w:rPr>
            <w:rFonts w:ascii="CG Omega" w:hAnsi="CG Omega"/>
            <w:noProof/>
            <w:sz w:val="22"/>
            <w:szCs w:val="22"/>
          </w:rPr>
          <w:t>124</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920149">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472726">
          <w:rPr>
            <w:rFonts w:ascii="CG Omega" w:hAnsi="CG Omega"/>
            <w:noProof/>
            <w:sz w:val="22"/>
            <w:szCs w:val="22"/>
          </w:rPr>
          <w:t>123</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2A2" w:rsidRDefault="00E242A2" w:rsidP="003A0975">
      <w:pPr>
        <w:spacing w:after="0" w:line="240" w:lineRule="auto"/>
      </w:pPr>
      <w:r>
        <w:separator/>
      </w:r>
    </w:p>
  </w:footnote>
  <w:footnote w:type="continuationSeparator" w:id="1">
    <w:p w:rsidR="00E242A2" w:rsidRDefault="00E242A2" w:rsidP="003A0975">
      <w:pPr>
        <w:spacing w:after="0" w:line="240" w:lineRule="auto"/>
      </w:pPr>
      <w:r>
        <w:continuationSeparator/>
      </w:r>
    </w:p>
  </w:footnote>
  <w:footnote w:id="2">
    <w:p w:rsidR="00370D3E" w:rsidRDefault="00370D3E" w:rsidP="00F34ECE">
      <w:pPr>
        <w:pStyle w:val="FootnoteText"/>
        <w:tabs>
          <w:tab w:val="left" w:pos="360"/>
        </w:tabs>
        <w:ind w:left="360" w:hanging="360"/>
        <w:jc w:val="both"/>
        <w:rPr>
          <w:rFonts w:ascii="CG Omega" w:hAnsi="CG Omega"/>
          <w:spacing w:val="-3"/>
        </w:rPr>
      </w:pPr>
      <w:r w:rsidRPr="00E75ACA">
        <w:t>*</w:t>
      </w:r>
      <w:r>
        <w:tab/>
      </w:r>
      <w:r w:rsidR="00F34ECE">
        <w:rPr>
          <w:rFonts w:ascii="CG Omega" w:hAnsi="CG Omega"/>
          <w:spacing w:val="-3"/>
        </w:rPr>
        <w:t>Associate Professor, IER, University of Peshawar</w:t>
      </w:r>
    </w:p>
    <w:p w:rsidR="005E6C70" w:rsidRDefault="00370D3E" w:rsidP="00F34ECE">
      <w:pPr>
        <w:pStyle w:val="FootnoteText"/>
        <w:tabs>
          <w:tab w:val="left" w:pos="360"/>
        </w:tabs>
        <w:ind w:left="360" w:hanging="360"/>
        <w:jc w:val="both"/>
        <w:rPr>
          <w:rFonts w:ascii="CG Omega" w:hAnsi="CG Omega"/>
          <w:spacing w:val="-6"/>
        </w:rPr>
      </w:pPr>
      <w:r w:rsidRPr="00F91386">
        <w:rPr>
          <w:rFonts w:ascii="CG Omega" w:hAnsi="CG Omega"/>
          <w:spacing w:val="-6"/>
        </w:rPr>
        <w:t xml:space="preserve">** </w:t>
      </w:r>
      <w:r w:rsidRPr="00F91386">
        <w:rPr>
          <w:rFonts w:ascii="CG Omega" w:hAnsi="CG Omega"/>
          <w:spacing w:val="-6"/>
        </w:rPr>
        <w:tab/>
      </w:r>
      <w:r w:rsidR="00F34ECE">
        <w:rPr>
          <w:rFonts w:ascii="CG Omega" w:hAnsi="CG Omega"/>
          <w:spacing w:val="-6"/>
        </w:rPr>
        <w:t>Assistant Professor, SBB Women University, Peshawar</w:t>
      </w:r>
    </w:p>
    <w:p w:rsidR="00F34ECE" w:rsidRPr="00F91386" w:rsidRDefault="00F34ECE" w:rsidP="00F34ECE">
      <w:pPr>
        <w:pStyle w:val="FootnoteText"/>
        <w:tabs>
          <w:tab w:val="left" w:pos="360"/>
        </w:tabs>
        <w:ind w:left="360" w:hanging="360"/>
        <w:jc w:val="both"/>
        <w:rPr>
          <w:spacing w:val="-6"/>
        </w:rPr>
      </w:pPr>
      <w:r>
        <w:rPr>
          <w:rFonts w:ascii="CG Omega" w:hAnsi="CG Omega"/>
          <w:spacing w:val="-6"/>
        </w:rPr>
        <w:t>***</w:t>
      </w:r>
      <w:r>
        <w:rPr>
          <w:rFonts w:ascii="CG Omega" w:hAnsi="CG Omega"/>
          <w:spacing w:val="-6"/>
        </w:rPr>
        <w:tab/>
        <w:t>Assistant Professor Abdul Wali Khan University, Mardan</w:t>
      </w:r>
    </w:p>
    <w:p w:rsidR="00852389" w:rsidRPr="00F91386" w:rsidRDefault="00852389" w:rsidP="00543E8C">
      <w:pPr>
        <w:pStyle w:val="FootnoteText"/>
        <w:tabs>
          <w:tab w:val="left" w:pos="360"/>
        </w:tabs>
        <w:ind w:left="360" w:hanging="360"/>
        <w:jc w:val="both"/>
        <w:rPr>
          <w:spacing w:val="-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6034B0">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6034B0">
      <w:rPr>
        <w:rFonts w:ascii="CG Omega" w:hAnsi="CG Omega"/>
        <w:i/>
        <w:iCs/>
        <w:sz w:val="18"/>
        <w:szCs w:val="18"/>
      </w:rPr>
      <w:t>1</w:t>
    </w:r>
    <w:r w:rsidRPr="00FF40E9">
      <w:rPr>
        <w:rFonts w:ascii="CG Omega" w:hAnsi="CG Omega"/>
        <w:i/>
        <w:iCs/>
        <w:sz w:val="18"/>
        <w:szCs w:val="18"/>
      </w:rPr>
      <w:t xml:space="preserve">, </w:t>
    </w:r>
    <w:r w:rsidR="006034B0">
      <w:rPr>
        <w:rFonts w:ascii="CG Omega" w:hAnsi="CG Omega"/>
        <w:i/>
        <w:iCs/>
        <w:sz w:val="18"/>
        <w:szCs w:val="18"/>
      </w:rPr>
      <w:t xml:space="preserve">Spring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AF70D2" w:rsidP="001A73AD">
    <w:pPr>
      <w:pStyle w:val="Header"/>
      <w:tabs>
        <w:tab w:val="clear" w:pos="4680"/>
        <w:tab w:val="right" w:pos="6480"/>
      </w:tabs>
      <w:jc w:val="right"/>
    </w:pPr>
    <w:r>
      <w:rPr>
        <w:rFonts w:ascii="CG Omega" w:hAnsi="CG Omega"/>
        <w:i/>
        <w:iCs/>
        <w:color w:val="000000"/>
        <w:sz w:val="18"/>
        <w:szCs w:val="18"/>
      </w:rPr>
      <w:t xml:space="preserve">Hafiz M. Inamullah, Wilayat Bibi, </w:t>
    </w:r>
    <w:r w:rsidR="00A5586A">
      <w:rPr>
        <w:rFonts w:ascii="CG Omega" w:hAnsi="CG Omega"/>
        <w:i/>
        <w:iCs/>
        <w:color w:val="000000"/>
        <w:sz w:val="18"/>
        <w:szCs w:val="18"/>
      </w:rPr>
      <w:t>H.M. Irshadullah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B1588"/>
    <w:multiLevelType w:val="hybridMultilevel"/>
    <w:tmpl w:val="8CB47FCE"/>
    <w:lvl w:ilvl="0" w:tplc="C1ECF6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9">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807422"/>
    <w:multiLevelType w:val="hybridMultilevel"/>
    <w:tmpl w:val="7046A20A"/>
    <w:lvl w:ilvl="0" w:tplc="DADA5ED2">
      <w:start w:val="1"/>
      <w:numFmt w:val="bullet"/>
      <w:lvlText w:val=""/>
      <w:lvlJc w:val="left"/>
      <w:pPr>
        <w:ind w:left="720" w:hanging="360"/>
      </w:pPr>
      <w:rPr>
        <w:rFonts w:ascii="Wingdings" w:hAnsi="Wingdings"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A144912"/>
    <w:multiLevelType w:val="hybridMultilevel"/>
    <w:tmpl w:val="DA0C80F2"/>
    <w:lvl w:ilvl="0" w:tplc="39D64E02">
      <w:start w:val="1"/>
      <w:numFmt w:val="bullet"/>
      <w:lvlText w:val=""/>
      <w:lvlJc w:val="left"/>
      <w:pPr>
        <w:tabs>
          <w:tab w:val="num" w:pos="720"/>
        </w:tabs>
        <w:ind w:left="720" w:hanging="360"/>
      </w:pPr>
      <w:rPr>
        <w:rFonts w:ascii="Wingdings 2" w:hAnsi="Wingdings 2" w:hint="default"/>
      </w:rPr>
    </w:lvl>
    <w:lvl w:ilvl="1" w:tplc="094274CA" w:tentative="1">
      <w:start w:val="1"/>
      <w:numFmt w:val="bullet"/>
      <w:lvlText w:val=""/>
      <w:lvlJc w:val="left"/>
      <w:pPr>
        <w:tabs>
          <w:tab w:val="num" w:pos="1440"/>
        </w:tabs>
        <w:ind w:left="1440" w:hanging="360"/>
      </w:pPr>
      <w:rPr>
        <w:rFonts w:ascii="Wingdings 2" w:hAnsi="Wingdings 2" w:hint="default"/>
      </w:rPr>
    </w:lvl>
    <w:lvl w:ilvl="2" w:tplc="E6C823C8" w:tentative="1">
      <w:start w:val="1"/>
      <w:numFmt w:val="bullet"/>
      <w:lvlText w:val=""/>
      <w:lvlJc w:val="left"/>
      <w:pPr>
        <w:tabs>
          <w:tab w:val="num" w:pos="2160"/>
        </w:tabs>
        <w:ind w:left="2160" w:hanging="360"/>
      </w:pPr>
      <w:rPr>
        <w:rFonts w:ascii="Wingdings 2" w:hAnsi="Wingdings 2" w:hint="default"/>
      </w:rPr>
    </w:lvl>
    <w:lvl w:ilvl="3" w:tplc="27E28FCC" w:tentative="1">
      <w:start w:val="1"/>
      <w:numFmt w:val="bullet"/>
      <w:lvlText w:val=""/>
      <w:lvlJc w:val="left"/>
      <w:pPr>
        <w:tabs>
          <w:tab w:val="num" w:pos="2880"/>
        </w:tabs>
        <w:ind w:left="2880" w:hanging="360"/>
      </w:pPr>
      <w:rPr>
        <w:rFonts w:ascii="Wingdings 2" w:hAnsi="Wingdings 2" w:hint="default"/>
      </w:rPr>
    </w:lvl>
    <w:lvl w:ilvl="4" w:tplc="2C66BA5C" w:tentative="1">
      <w:start w:val="1"/>
      <w:numFmt w:val="bullet"/>
      <w:lvlText w:val=""/>
      <w:lvlJc w:val="left"/>
      <w:pPr>
        <w:tabs>
          <w:tab w:val="num" w:pos="3600"/>
        </w:tabs>
        <w:ind w:left="3600" w:hanging="360"/>
      </w:pPr>
      <w:rPr>
        <w:rFonts w:ascii="Wingdings 2" w:hAnsi="Wingdings 2" w:hint="default"/>
      </w:rPr>
    </w:lvl>
    <w:lvl w:ilvl="5" w:tplc="EF2E4094" w:tentative="1">
      <w:start w:val="1"/>
      <w:numFmt w:val="bullet"/>
      <w:lvlText w:val=""/>
      <w:lvlJc w:val="left"/>
      <w:pPr>
        <w:tabs>
          <w:tab w:val="num" w:pos="4320"/>
        </w:tabs>
        <w:ind w:left="4320" w:hanging="360"/>
      </w:pPr>
      <w:rPr>
        <w:rFonts w:ascii="Wingdings 2" w:hAnsi="Wingdings 2" w:hint="default"/>
      </w:rPr>
    </w:lvl>
    <w:lvl w:ilvl="6" w:tplc="CBB0AD20" w:tentative="1">
      <w:start w:val="1"/>
      <w:numFmt w:val="bullet"/>
      <w:lvlText w:val=""/>
      <w:lvlJc w:val="left"/>
      <w:pPr>
        <w:tabs>
          <w:tab w:val="num" w:pos="5040"/>
        </w:tabs>
        <w:ind w:left="5040" w:hanging="360"/>
      </w:pPr>
      <w:rPr>
        <w:rFonts w:ascii="Wingdings 2" w:hAnsi="Wingdings 2" w:hint="default"/>
      </w:rPr>
    </w:lvl>
    <w:lvl w:ilvl="7" w:tplc="12F82D5A" w:tentative="1">
      <w:start w:val="1"/>
      <w:numFmt w:val="bullet"/>
      <w:lvlText w:val=""/>
      <w:lvlJc w:val="left"/>
      <w:pPr>
        <w:tabs>
          <w:tab w:val="num" w:pos="5760"/>
        </w:tabs>
        <w:ind w:left="5760" w:hanging="360"/>
      </w:pPr>
      <w:rPr>
        <w:rFonts w:ascii="Wingdings 2" w:hAnsi="Wingdings 2" w:hint="default"/>
      </w:rPr>
    </w:lvl>
    <w:lvl w:ilvl="8" w:tplc="51BE7CAE" w:tentative="1">
      <w:start w:val="1"/>
      <w:numFmt w:val="bullet"/>
      <w:lvlText w:val=""/>
      <w:lvlJc w:val="left"/>
      <w:pPr>
        <w:tabs>
          <w:tab w:val="num" w:pos="6480"/>
        </w:tabs>
        <w:ind w:left="6480" w:hanging="360"/>
      </w:pPr>
      <w:rPr>
        <w:rFonts w:ascii="Wingdings 2" w:hAnsi="Wingdings 2" w:hint="default"/>
      </w:rPr>
    </w:lvl>
  </w:abstractNum>
  <w:abstractNum w:abstractNumId="13">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ED1978"/>
    <w:multiLevelType w:val="hybridMultilevel"/>
    <w:tmpl w:val="7ADA77A6"/>
    <w:lvl w:ilvl="0" w:tplc="7F042A76">
      <w:start w:val="1"/>
      <w:numFmt w:val="bullet"/>
      <w:lvlText w:val=""/>
      <w:lvlJc w:val="left"/>
      <w:pPr>
        <w:tabs>
          <w:tab w:val="num" w:pos="720"/>
        </w:tabs>
        <w:ind w:left="720" w:hanging="360"/>
      </w:pPr>
      <w:rPr>
        <w:rFonts w:ascii="Wingdings" w:hAnsi="Wingdings" w:hint="default"/>
      </w:rPr>
    </w:lvl>
    <w:lvl w:ilvl="1" w:tplc="734244BE" w:tentative="1">
      <w:start w:val="1"/>
      <w:numFmt w:val="bullet"/>
      <w:lvlText w:val=""/>
      <w:lvlJc w:val="left"/>
      <w:pPr>
        <w:tabs>
          <w:tab w:val="num" w:pos="1440"/>
        </w:tabs>
        <w:ind w:left="1440" w:hanging="360"/>
      </w:pPr>
      <w:rPr>
        <w:rFonts w:ascii="Wingdings" w:hAnsi="Wingdings" w:hint="default"/>
      </w:rPr>
    </w:lvl>
    <w:lvl w:ilvl="2" w:tplc="9EB29F1A" w:tentative="1">
      <w:start w:val="1"/>
      <w:numFmt w:val="bullet"/>
      <w:lvlText w:val=""/>
      <w:lvlJc w:val="left"/>
      <w:pPr>
        <w:tabs>
          <w:tab w:val="num" w:pos="2160"/>
        </w:tabs>
        <w:ind w:left="2160" w:hanging="360"/>
      </w:pPr>
      <w:rPr>
        <w:rFonts w:ascii="Wingdings" w:hAnsi="Wingdings" w:hint="default"/>
      </w:rPr>
    </w:lvl>
    <w:lvl w:ilvl="3" w:tplc="4E441CBA" w:tentative="1">
      <w:start w:val="1"/>
      <w:numFmt w:val="bullet"/>
      <w:lvlText w:val=""/>
      <w:lvlJc w:val="left"/>
      <w:pPr>
        <w:tabs>
          <w:tab w:val="num" w:pos="2880"/>
        </w:tabs>
        <w:ind w:left="2880" w:hanging="360"/>
      </w:pPr>
      <w:rPr>
        <w:rFonts w:ascii="Wingdings" w:hAnsi="Wingdings" w:hint="default"/>
      </w:rPr>
    </w:lvl>
    <w:lvl w:ilvl="4" w:tplc="8C3C5FAE" w:tentative="1">
      <w:start w:val="1"/>
      <w:numFmt w:val="bullet"/>
      <w:lvlText w:val=""/>
      <w:lvlJc w:val="left"/>
      <w:pPr>
        <w:tabs>
          <w:tab w:val="num" w:pos="3600"/>
        </w:tabs>
        <w:ind w:left="3600" w:hanging="360"/>
      </w:pPr>
      <w:rPr>
        <w:rFonts w:ascii="Wingdings" w:hAnsi="Wingdings" w:hint="default"/>
      </w:rPr>
    </w:lvl>
    <w:lvl w:ilvl="5" w:tplc="12CC8EAA" w:tentative="1">
      <w:start w:val="1"/>
      <w:numFmt w:val="bullet"/>
      <w:lvlText w:val=""/>
      <w:lvlJc w:val="left"/>
      <w:pPr>
        <w:tabs>
          <w:tab w:val="num" w:pos="4320"/>
        </w:tabs>
        <w:ind w:left="4320" w:hanging="360"/>
      </w:pPr>
      <w:rPr>
        <w:rFonts w:ascii="Wingdings" w:hAnsi="Wingdings" w:hint="default"/>
      </w:rPr>
    </w:lvl>
    <w:lvl w:ilvl="6" w:tplc="982EBD00" w:tentative="1">
      <w:start w:val="1"/>
      <w:numFmt w:val="bullet"/>
      <w:lvlText w:val=""/>
      <w:lvlJc w:val="left"/>
      <w:pPr>
        <w:tabs>
          <w:tab w:val="num" w:pos="5040"/>
        </w:tabs>
        <w:ind w:left="5040" w:hanging="360"/>
      </w:pPr>
      <w:rPr>
        <w:rFonts w:ascii="Wingdings" w:hAnsi="Wingdings" w:hint="default"/>
      </w:rPr>
    </w:lvl>
    <w:lvl w:ilvl="7" w:tplc="2506AEC4" w:tentative="1">
      <w:start w:val="1"/>
      <w:numFmt w:val="bullet"/>
      <w:lvlText w:val=""/>
      <w:lvlJc w:val="left"/>
      <w:pPr>
        <w:tabs>
          <w:tab w:val="num" w:pos="5760"/>
        </w:tabs>
        <w:ind w:left="5760" w:hanging="360"/>
      </w:pPr>
      <w:rPr>
        <w:rFonts w:ascii="Wingdings" w:hAnsi="Wingdings" w:hint="default"/>
      </w:rPr>
    </w:lvl>
    <w:lvl w:ilvl="8" w:tplc="3AA89148" w:tentative="1">
      <w:start w:val="1"/>
      <w:numFmt w:val="bullet"/>
      <w:lvlText w:val=""/>
      <w:lvlJc w:val="left"/>
      <w:pPr>
        <w:tabs>
          <w:tab w:val="num" w:pos="6480"/>
        </w:tabs>
        <w:ind w:left="6480" w:hanging="360"/>
      </w:pPr>
      <w:rPr>
        <w:rFonts w:ascii="Wingdings" w:hAnsi="Wingdings" w:hint="default"/>
      </w:rPr>
    </w:lvl>
  </w:abstractNum>
  <w:abstractNum w:abstractNumId="17">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7"/>
  </w:num>
  <w:num w:numId="3">
    <w:abstractNumId w:val="9"/>
  </w:num>
  <w:num w:numId="4">
    <w:abstractNumId w:val="19"/>
  </w:num>
  <w:num w:numId="5">
    <w:abstractNumId w:val="11"/>
  </w:num>
  <w:num w:numId="6">
    <w:abstractNumId w:val="13"/>
  </w:num>
  <w:num w:numId="7">
    <w:abstractNumId w:val="8"/>
  </w:num>
  <w:num w:numId="8">
    <w:abstractNumId w:val="6"/>
  </w:num>
  <w:num w:numId="9">
    <w:abstractNumId w:val="0"/>
  </w:num>
  <w:num w:numId="10">
    <w:abstractNumId w:val="14"/>
  </w:num>
  <w:num w:numId="11">
    <w:abstractNumId w:val="18"/>
  </w:num>
  <w:num w:numId="12">
    <w:abstractNumId w:val="4"/>
  </w:num>
  <w:num w:numId="13">
    <w:abstractNumId w:val="1"/>
  </w:num>
  <w:num w:numId="14">
    <w:abstractNumId w:val="2"/>
  </w:num>
  <w:num w:numId="15">
    <w:abstractNumId w:val="15"/>
  </w:num>
  <w:num w:numId="16">
    <w:abstractNumId w:val="5"/>
  </w:num>
  <w:num w:numId="17">
    <w:abstractNumId w:val="10"/>
  </w:num>
  <w:num w:numId="18">
    <w:abstractNumId w:val="16"/>
  </w:num>
  <w:num w:numId="19">
    <w:abstractNumId w:val="1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characterSpacingControl w:val="doNotCompress"/>
  <w:hdrShapeDefaults>
    <o:shapedefaults v:ext="edit" spidmax="155650"/>
  </w:hdrShapeDefaults>
  <w:footnotePr>
    <w:footnote w:id="0"/>
    <w:footnote w:id="1"/>
  </w:footnotePr>
  <w:endnotePr>
    <w:numFmt w:val="decimal"/>
    <w:endnote w:id="0"/>
    <w:endnote w:id="1"/>
  </w:endnotePr>
  <w:compat/>
  <w:rsids>
    <w:rsidRoot w:val="003A0975"/>
    <w:rsid w:val="000001AF"/>
    <w:rsid w:val="00000AF0"/>
    <w:rsid w:val="00001D8E"/>
    <w:rsid w:val="00002877"/>
    <w:rsid w:val="0000416A"/>
    <w:rsid w:val="0000471B"/>
    <w:rsid w:val="000048B3"/>
    <w:rsid w:val="00023A4D"/>
    <w:rsid w:val="00033577"/>
    <w:rsid w:val="00046745"/>
    <w:rsid w:val="00062A0E"/>
    <w:rsid w:val="00064627"/>
    <w:rsid w:val="000731C8"/>
    <w:rsid w:val="00076CD4"/>
    <w:rsid w:val="0007710D"/>
    <w:rsid w:val="000815E5"/>
    <w:rsid w:val="0008782B"/>
    <w:rsid w:val="000905B9"/>
    <w:rsid w:val="0009060E"/>
    <w:rsid w:val="000938C5"/>
    <w:rsid w:val="000A4F39"/>
    <w:rsid w:val="000A5359"/>
    <w:rsid w:val="000A55E8"/>
    <w:rsid w:val="000C3C43"/>
    <w:rsid w:val="000C7177"/>
    <w:rsid w:val="000D0BF0"/>
    <w:rsid w:val="000D6342"/>
    <w:rsid w:val="000E1A57"/>
    <w:rsid w:val="000E414D"/>
    <w:rsid w:val="001110D7"/>
    <w:rsid w:val="00121F4A"/>
    <w:rsid w:val="00122684"/>
    <w:rsid w:val="00122E9B"/>
    <w:rsid w:val="0012343C"/>
    <w:rsid w:val="00126B0F"/>
    <w:rsid w:val="0013013A"/>
    <w:rsid w:val="00143258"/>
    <w:rsid w:val="00147DC2"/>
    <w:rsid w:val="00152AD0"/>
    <w:rsid w:val="0016568C"/>
    <w:rsid w:val="00172901"/>
    <w:rsid w:val="00173088"/>
    <w:rsid w:val="001778E8"/>
    <w:rsid w:val="001827FC"/>
    <w:rsid w:val="001828EE"/>
    <w:rsid w:val="0018663C"/>
    <w:rsid w:val="001935AE"/>
    <w:rsid w:val="00195779"/>
    <w:rsid w:val="001A2358"/>
    <w:rsid w:val="001A357C"/>
    <w:rsid w:val="001A4A3F"/>
    <w:rsid w:val="001A73AD"/>
    <w:rsid w:val="001B34B1"/>
    <w:rsid w:val="001B52CD"/>
    <w:rsid w:val="001C0B17"/>
    <w:rsid w:val="001D7390"/>
    <w:rsid w:val="001E0613"/>
    <w:rsid w:val="001E467B"/>
    <w:rsid w:val="001E5632"/>
    <w:rsid w:val="001E56CF"/>
    <w:rsid w:val="001E7A21"/>
    <w:rsid w:val="001F265A"/>
    <w:rsid w:val="001F76B5"/>
    <w:rsid w:val="00204DF5"/>
    <w:rsid w:val="00210E89"/>
    <w:rsid w:val="00212631"/>
    <w:rsid w:val="00213195"/>
    <w:rsid w:val="002322D1"/>
    <w:rsid w:val="002459ED"/>
    <w:rsid w:val="0025547D"/>
    <w:rsid w:val="0025726F"/>
    <w:rsid w:val="00276A69"/>
    <w:rsid w:val="00281C53"/>
    <w:rsid w:val="00282C0C"/>
    <w:rsid w:val="002943AB"/>
    <w:rsid w:val="00295ADF"/>
    <w:rsid w:val="002A4F63"/>
    <w:rsid w:val="002B0F8C"/>
    <w:rsid w:val="002B28A1"/>
    <w:rsid w:val="002B3377"/>
    <w:rsid w:val="002B48F0"/>
    <w:rsid w:val="002B5ECE"/>
    <w:rsid w:val="002C5BE7"/>
    <w:rsid w:val="002D590E"/>
    <w:rsid w:val="002D7749"/>
    <w:rsid w:val="002E61C4"/>
    <w:rsid w:val="002E6241"/>
    <w:rsid w:val="002F2494"/>
    <w:rsid w:val="003022B8"/>
    <w:rsid w:val="00304D4F"/>
    <w:rsid w:val="00316B9E"/>
    <w:rsid w:val="00322C15"/>
    <w:rsid w:val="00325597"/>
    <w:rsid w:val="00327030"/>
    <w:rsid w:val="003311AE"/>
    <w:rsid w:val="003345D4"/>
    <w:rsid w:val="00336112"/>
    <w:rsid w:val="003366B1"/>
    <w:rsid w:val="00344E47"/>
    <w:rsid w:val="00346838"/>
    <w:rsid w:val="00347783"/>
    <w:rsid w:val="003610B7"/>
    <w:rsid w:val="00370D3E"/>
    <w:rsid w:val="00373A17"/>
    <w:rsid w:val="003747A1"/>
    <w:rsid w:val="00383247"/>
    <w:rsid w:val="0038691C"/>
    <w:rsid w:val="00390021"/>
    <w:rsid w:val="00391540"/>
    <w:rsid w:val="003A0975"/>
    <w:rsid w:val="003B7116"/>
    <w:rsid w:val="003B7F21"/>
    <w:rsid w:val="003C6C84"/>
    <w:rsid w:val="003D2CFF"/>
    <w:rsid w:val="003D2EFF"/>
    <w:rsid w:val="003D3557"/>
    <w:rsid w:val="003D625E"/>
    <w:rsid w:val="003D75F1"/>
    <w:rsid w:val="003E1AE6"/>
    <w:rsid w:val="003E4D57"/>
    <w:rsid w:val="003E6572"/>
    <w:rsid w:val="003E77D0"/>
    <w:rsid w:val="003F0B98"/>
    <w:rsid w:val="003F0F0D"/>
    <w:rsid w:val="00400C59"/>
    <w:rsid w:val="00401152"/>
    <w:rsid w:val="004170F3"/>
    <w:rsid w:val="00423AA7"/>
    <w:rsid w:val="004240A5"/>
    <w:rsid w:val="004247E8"/>
    <w:rsid w:val="004259EE"/>
    <w:rsid w:val="004311D6"/>
    <w:rsid w:val="0044491A"/>
    <w:rsid w:val="00445BF1"/>
    <w:rsid w:val="00446919"/>
    <w:rsid w:val="00450ECB"/>
    <w:rsid w:val="00451D39"/>
    <w:rsid w:val="00457B02"/>
    <w:rsid w:val="004634BF"/>
    <w:rsid w:val="00463D0F"/>
    <w:rsid w:val="00463D1C"/>
    <w:rsid w:val="00472726"/>
    <w:rsid w:val="004758ED"/>
    <w:rsid w:val="0047798E"/>
    <w:rsid w:val="004828B1"/>
    <w:rsid w:val="00482ED5"/>
    <w:rsid w:val="0048539B"/>
    <w:rsid w:val="004A4DB6"/>
    <w:rsid w:val="004B2890"/>
    <w:rsid w:val="004B362A"/>
    <w:rsid w:val="004B4495"/>
    <w:rsid w:val="004B6D8C"/>
    <w:rsid w:val="004C6F60"/>
    <w:rsid w:val="004C7C4F"/>
    <w:rsid w:val="004D7673"/>
    <w:rsid w:val="004D7EC4"/>
    <w:rsid w:val="004E3504"/>
    <w:rsid w:val="004E35F4"/>
    <w:rsid w:val="004E3764"/>
    <w:rsid w:val="004E67D8"/>
    <w:rsid w:val="004F5BDF"/>
    <w:rsid w:val="00502928"/>
    <w:rsid w:val="00505371"/>
    <w:rsid w:val="00511A29"/>
    <w:rsid w:val="005155A1"/>
    <w:rsid w:val="00521CFB"/>
    <w:rsid w:val="00525C98"/>
    <w:rsid w:val="00542679"/>
    <w:rsid w:val="00543E8C"/>
    <w:rsid w:val="0054488F"/>
    <w:rsid w:val="00546962"/>
    <w:rsid w:val="00551A58"/>
    <w:rsid w:val="0055386F"/>
    <w:rsid w:val="00557FFD"/>
    <w:rsid w:val="00562778"/>
    <w:rsid w:val="00572EDF"/>
    <w:rsid w:val="00582352"/>
    <w:rsid w:val="00583764"/>
    <w:rsid w:val="00584E31"/>
    <w:rsid w:val="005871CA"/>
    <w:rsid w:val="005A020C"/>
    <w:rsid w:val="005A19F2"/>
    <w:rsid w:val="005A2385"/>
    <w:rsid w:val="005A26DF"/>
    <w:rsid w:val="005A3FDC"/>
    <w:rsid w:val="005B3943"/>
    <w:rsid w:val="005D1FB8"/>
    <w:rsid w:val="005D7E91"/>
    <w:rsid w:val="005E1122"/>
    <w:rsid w:val="005E6C70"/>
    <w:rsid w:val="005F4A88"/>
    <w:rsid w:val="005F60EA"/>
    <w:rsid w:val="00600046"/>
    <w:rsid w:val="00600D4B"/>
    <w:rsid w:val="00602AD0"/>
    <w:rsid w:val="00603014"/>
    <w:rsid w:val="006034B0"/>
    <w:rsid w:val="006034ED"/>
    <w:rsid w:val="006113E4"/>
    <w:rsid w:val="00616D13"/>
    <w:rsid w:val="00617CAC"/>
    <w:rsid w:val="00623126"/>
    <w:rsid w:val="00624FB9"/>
    <w:rsid w:val="00625A91"/>
    <w:rsid w:val="006270FD"/>
    <w:rsid w:val="00630A73"/>
    <w:rsid w:val="0063130C"/>
    <w:rsid w:val="00633BA1"/>
    <w:rsid w:val="00635255"/>
    <w:rsid w:val="00635AB4"/>
    <w:rsid w:val="00646817"/>
    <w:rsid w:val="006475D4"/>
    <w:rsid w:val="00647817"/>
    <w:rsid w:val="006608F0"/>
    <w:rsid w:val="00673496"/>
    <w:rsid w:val="00684674"/>
    <w:rsid w:val="00692A59"/>
    <w:rsid w:val="006A32A5"/>
    <w:rsid w:val="006A3EB0"/>
    <w:rsid w:val="006A4765"/>
    <w:rsid w:val="006A4D8F"/>
    <w:rsid w:val="006C061B"/>
    <w:rsid w:val="006C5B8F"/>
    <w:rsid w:val="006C65C6"/>
    <w:rsid w:val="006C7014"/>
    <w:rsid w:val="006C72A0"/>
    <w:rsid w:val="006C7CA1"/>
    <w:rsid w:val="006D1026"/>
    <w:rsid w:val="006D1261"/>
    <w:rsid w:val="006E1A73"/>
    <w:rsid w:val="006F3D03"/>
    <w:rsid w:val="006F4E7C"/>
    <w:rsid w:val="006F6114"/>
    <w:rsid w:val="006F764C"/>
    <w:rsid w:val="007003F4"/>
    <w:rsid w:val="007014A4"/>
    <w:rsid w:val="00710605"/>
    <w:rsid w:val="00721A43"/>
    <w:rsid w:val="00721BB0"/>
    <w:rsid w:val="00730EF5"/>
    <w:rsid w:val="00752B80"/>
    <w:rsid w:val="007564F3"/>
    <w:rsid w:val="00761732"/>
    <w:rsid w:val="00766922"/>
    <w:rsid w:val="00774E3C"/>
    <w:rsid w:val="00775D91"/>
    <w:rsid w:val="00782F95"/>
    <w:rsid w:val="00791BDA"/>
    <w:rsid w:val="00797D2E"/>
    <w:rsid w:val="007A0032"/>
    <w:rsid w:val="007A0577"/>
    <w:rsid w:val="007B02E3"/>
    <w:rsid w:val="007B11EC"/>
    <w:rsid w:val="007B3722"/>
    <w:rsid w:val="007C197F"/>
    <w:rsid w:val="007C7B90"/>
    <w:rsid w:val="007D4C87"/>
    <w:rsid w:val="007D7743"/>
    <w:rsid w:val="007F2C3E"/>
    <w:rsid w:val="008001E8"/>
    <w:rsid w:val="008045DA"/>
    <w:rsid w:val="00805F7A"/>
    <w:rsid w:val="00812953"/>
    <w:rsid w:val="008142C2"/>
    <w:rsid w:val="00815B1A"/>
    <w:rsid w:val="008161C2"/>
    <w:rsid w:val="00817CA0"/>
    <w:rsid w:val="00825E90"/>
    <w:rsid w:val="00827D4A"/>
    <w:rsid w:val="008433D7"/>
    <w:rsid w:val="00845B9E"/>
    <w:rsid w:val="00852389"/>
    <w:rsid w:val="00860A32"/>
    <w:rsid w:val="00861717"/>
    <w:rsid w:val="008618A8"/>
    <w:rsid w:val="00863081"/>
    <w:rsid w:val="00863A8C"/>
    <w:rsid w:val="00864389"/>
    <w:rsid w:val="00875080"/>
    <w:rsid w:val="00875B55"/>
    <w:rsid w:val="00877186"/>
    <w:rsid w:val="00894232"/>
    <w:rsid w:val="008A647E"/>
    <w:rsid w:val="008A7680"/>
    <w:rsid w:val="008B5ED6"/>
    <w:rsid w:val="008C1126"/>
    <w:rsid w:val="008C33E8"/>
    <w:rsid w:val="008C3763"/>
    <w:rsid w:val="008D465F"/>
    <w:rsid w:val="008D4A57"/>
    <w:rsid w:val="008D5251"/>
    <w:rsid w:val="008E0A8D"/>
    <w:rsid w:val="008E2C22"/>
    <w:rsid w:val="008E2EEA"/>
    <w:rsid w:val="008E3A9B"/>
    <w:rsid w:val="008F0654"/>
    <w:rsid w:val="008F421E"/>
    <w:rsid w:val="00901CDC"/>
    <w:rsid w:val="00901D5C"/>
    <w:rsid w:val="00903AE2"/>
    <w:rsid w:val="0090766D"/>
    <w:rsid w:val="009162BE"/>
    <w:rsid w:val="00916597"/>
    <w:rsid w:val="00920149"/>
    <w:rsid w:val="009212BE"/>
    <w:rsid w:val="00925410"/>
    <w:rsid w:val="00933D16"/>
    <w:rsid w:val="00940488"/>
    <w:rsid w:val="00940FD6"/>
    <w:rsid w:val="0094569E"/>
    <w:rsid w:val="00951A9B"/>
    <w:rsid w:val="00954691"/>
    <w:rsid w:val="0095596C"/>
    <w:rsid w:val="00957F00"/>
    <w:rsid w:val="00961992"/>
    <w:rsid w:val="00961C08"/>
    <w:rsid w:val="00977E74"/>
    <w:rsid w:val="00980203"/>
    <w:rsid w:val="00985FA8"/>
    <w:rsid w:val="00986E93"/>
    <w:rsid w:val="009908DB"/>
    <w:rsid w:val="0099246F"/>
    <w:rsid w:val="00992FAE"/>
    <w:rsid w:val="009A0587"/>
    <w:rsid w:val="009A3008"/>
    <w:rsid w:val="009A5F5D"/>
    <w:rsid w:val="009B5960"/>
    <w:rsid w:val="009B6841"/>
    <w:rsid w:val="009C134A"/>
    <w:rsid w:val="009C6AF5"/>
    <w:rsid w:val="009D21A5"/>
    <w:rsid w:val="009D5485"/>
    <w:rsid w:val="009D61CB"/>
    <w:rsid w:val="009E310F"/>
    <w:rsid w:val="009E782D"/>
    <w:rsid w:val="009F0D5E"/>
    <w:rsid w:val="00A007EF"/>
    <w:rsid w:val="00A013F4"/>
    <w:rsid w:val="00A01CA0"/>
    <w:rsid w:val="00A03176"/>
    <w:rsid w:val="00A12A9C"/>
    <w:rsid w:val="00A131D1"/>
    <w:rsid w:val="00A14F25"/>
    <w:rsid w:val="00A201FE"/>
    <w:rsid w:val="00A20DA3"/>
    <w:rsid w:val="00A306F3"/>
    <w:rsid w:val="00A34D1A"/>
    <w:rsid w:val="00A404E4"/>
    <w:rsid w:val="00A40AA4"/>
    <w:rsid w:val="00A42BD7"/>
    <w:rsid w:val="00A4757C"/>
    <w:rsid w:val="00A53132"/>
    <w:rsid w:val="00A5586A"/>
    <w:rsid w:val="00A56194"/>
    <w:rsid w:val="00A615B4"/>
    <w:rsid w:val="00A61E51"/>
    <w:rsid w:val="00A7002F"/>
    <w:rsid w:val="00A70A81"/>
    <w:rsid w:val="00A722B0"/>
    <w:rsid w:val="00A73C71"/>
    <w:rsid w:val="00A761AA"/>
    <w:rsid w:val="00A77B51"/>
    <w:rsid w:val="00A804DB"/>
    <w:rsid w:val="00A819C9"/>
    <w:rsid w:val="00A823AE"/>
    <w:rsid w:val="00AB61E7"/>
    <w:rsid w:val="00AD3295"/>
    <w:rsid w:val="00AD32B1"/>
    <w:rsid w:val="00AE3279"/>
    <w:rsid w:val="00AE4606"/>
    <w:rsid w:val="00AF70D2"/>
    <w:rsid w:val="00B07198"/>
    <w:rsid w:val="00B1290D"/>
    <w:rsid w:val="00B24196"/>
    <w:rsid w:val="00B324BE"/>
    <w:rsid w:val="00B33E9F"/>
    <w:rsid w:val="00B3606A"/>
    <w:rsid w:val="00B371C1"/>
    <w:rsid w:val="00B413CB"/>
    <w:rsid w:val="00B43DDC"/>
    <w:rsid w:val="00B44A0E"/>
    <w:rsid w:val="00B53EAB"/>
    <w:rsid w:val="00B56D16"/>
    <w:rsid w:val="00B603ED"/>
    <w:rsid w:val="00B66DD1"/>
    <w:rsid w:val="00B7071E"/>
    <w:rsid w:val="00B70C27"/>
    <w:rsid w:val="00B749DB"/>
    <w:rsid w:val="00B80C04"/>
    <w:rsid w:val="00B83A61"/>
    <w:rsid w:val="00B93AFD"/>
    <w:rsid w:val="00B96926"/>
    <w:rsid w:val="00BA4552"/>
    <w:rsid w:val="00BC27E7"/>
    <w:rsid w:val="00BC545D"/>
    <w:rsid w:val="00BC5FB7"/>
    <w:rsid w:val="00BD1F60"/>
    <w:rsid w:val="00BD61BC"/>
    <w:rsid w:val="00BE3EA3"/>
    <w:rsid w:val="00BE4042"/>
    <w:rsid w:val="00BF729E"/>
    <w:rsid w:val="00C0048C"/>
    <w:rsid w:val="00C02B76"/>
    <w:rsid w:val="00C06608"/>
    <w:rsid w:val="00C145D3"/>
    <w:rsid w:val="00C148BD"/>
    <w:rsid w:val="00C3160E"/>
    <w:rsid w:val="00C35C98"/>
    <w:rsid w:val="00C413D6"/>
    <w:rsid w:val="00C42204"/>
    <w:rsid w:val="00C43ADD"/>
    <w:rsid w:val="00C56CC8"/>
    <w:rsid w:val="00C76ADE"/>
    <w:rsid w:val="00C835DC"/>
    <w:rsid w:val="00C839DA"/>
    <w:rsid w:val="00C901D1"/>
    <w:rsid w:val="00C91D0E"/>
    <w:rsid w:val="00C97D6B"/>
    <w:rsid w:val="00CA14C0"/>
    <w:rsid w:val="00CA759C"/>
    <w:rsid w:val="00CA76C2"/>
    <w:rsid w:val="00CC1927"/>
    <w:rsid w:val="00CC4CE4"/>
    <w:rsid w:val="00CC761E"/>
    <w:rsid w:val="00CC78F6"/>
    <w:rsid w:val="00CC7B14"/>
    <w:rsid w:val="00CD0386"/>
    <w:rsid w:val="00CD19CF"/>
    <w:rsid w:val="00CD322B"/>
    <w:rsid w:val="00CD41C8"/>
    <w:rsid w:val="00CD465B"/>
    <w:rsid w:val="00CD4D5C"/>
    <w:rsid w:val="00CE1EB2"/>
    <w:rsid w:val="00CE68B9"/>
    <w:rsid w:val="00CE7101"/>
    <w:rsid w:val="00CE72AB"/>
    <w:rsid w:val="00D026BE"/>
    <w:rsid w:val="00D0379B"/>
    <w:rsid w:val="00D04AFE"/>
    <w:rsid w:val="00D05768"/>
    <w:rsid w:val="00D0624E"/>
    <w:rsid w:val="00D1115D"/>
    <w:rsid w:val="00D14C6A"/>
    <w:rsid w:val="00D17735"/>
    <w:rsid w:val="00D2139A"/>
    <w:rsid w:val="00D224D6"/>
    <w:rsid w:val="00D236F4"/>
    <w:rsid w:val="00D23E81"/>
    <w:rsid w:val="00D248FD"/>
    <w:rsid w:val="00D33B68"/>
    <w:rsid w:val="00D33CC4"/>
    <w:rsid w:val="00D342AD"/>
    <w:rsid w:val="00D6162B"/>
    <w:rsid w:val="00D629D3"/>
    <w:rsid w:val="00D6310E"/>
    <w:rsid w:val="00D67FB1"/>
    <w:rsid w:val="00D70EA0"/>
    <w:rsid w:val="00D72F68"/>
    <w:rsid w:val="00D73DFE"/>
    <w:rsid w:val="00D82D8F"/>
    <w:rsid w:val="00DA0944"/>
    <w:rsid w:val="00DA19DD"/>
    <w:rsid w:val="00DA214B"/>
    <w:rsid w:val="00DA4E30"/>
    <w:rsid w:val="00DB76DD"/>
    <w:rsid w:val="00DC11A5"/>
    <w:rsid w:val="00DC36BA"/>
    <w:rsid w:val="00DC598F"/>
    <w:rsid w:val="00DD2EB7"/>
    <w:rsid w:val="00DE2470"/>
    <w:rsid w:val="00DE4FDE"/>
    <w:rsid w:val="00DE54BF"/>
    <w:rsid w:val="00DF7B74"/>
    <w:rsid w:val="00E03BF6"/>
    <w:rsid w:val="00E06A9A"/>
    <w:rsid w:val="00E10D9C"/>
    <w:rsid w:val="00E13074"/>
    <w:rsid w:val="00E242A2"/>
    <w:rsid w:val="00E30ECC"/>
    <w:rsid w:val="00E32746"/>
    <w:rsid w:val="00E3424E"/>
    <w:rsid w:val="00E35DEC"/>
    <w:rsid w:val="00E432F5"/>
    <w:rsid w:val="00E45AF6"/>
    <w:rsid w:val="00E554D5"/>
    <w:rsid w:val="00E55BF0"/>
    <w:rsid w:val="00E56ED3"/>
    <w:rsid w:val="00E75ACA"/>
    <w:rsid w:val="00E76945"/>
    <w:rsid w:val="00E77438"/>
    <w:rsid w:val="00E8190B"/>
    <w:rsid w:val="00E81C72"/>
    <w:rsid w:val="00E8721C"/>
    <w:rsid w:val="00E912A2"/>
    <w:rsid w:val="00E9149A"/>
    <w:rsid w:val="00E93DED"/>
    <w:rsid w:val="00EC624E"/>
    <w:rsid w:val="00EE08F8"/>
    <w:rsid w:val="00EE0CD1"/>
    <w:rsid w:val="00EE3B01"/>
    <w:rsid w:val="00EF641F"/>
    <w:rsid w:val="00F0213A"/>
    <w:rsid w:val="00F039AF"/>
    <w:rsid w:val="00F077E9"/>
    <w:rsid w:val="00F11E36"/>
    <w:rsid w:val="00F22757"/>
    <w:rsid w:val="00F2449C"/>
    <w:rsid w:val="00F302BD"/>
    <w:rsid w:val="00F34ECE"/>
    <w:rsid w:val="00F35289"/>
    <w:rsid w:val="00F369F2"/>
    <w:rsid w:val="00F4500F"/>
    <w:rsid w:val="00F47D92"/>
    <w:rsid w:val="00F566D7"/>
    <w:rsid w:val="00F56A7F"/>
    <w:rsid w:val="00F62582"/>
    <w:rsid w:val="00F645A8"/>
    <w:rsid w:val="00F64884"/>
    <w:rsid w:val="00F740F3"/>
    <w:rsid w:val="00F749EF"/>
    <w:rsid w:val="00F802C5"/>
    <w:rsid w:val="00F816AD"/>
    <w:rsid w:val="00F820DC"/>
    <w:rsid w:val="00F903BE"/>
    <w:rsid w:val="00F91386"/>
    <w:rsid w:val="00F92C92"/>
    <w:rsid w:val="00F93AAF"/>
    <w:rsid w:val="00F97C62"/>
    <w:rsid w:val="00F97F02"/>
    <w:rsid w:val="00FA4210"/>
    <w:rsid w:val="00FB1809"/>
    <w:rsid w:val="00FB7D3B"/>
    <w:rsid w:val="00FD0A9F"/>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Char, Char Char, Char"/>
    <w:basedOn w:val="Normal"/>
    <w:link w:val="NormalWebChar"/>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character" w:styleId="Strong">
    <w:name w:val="Strong"/>
    <w:basedOn w:val="DefaultParagraphFont"/>
    <w:uiPriority w:val="22"/>
    <w:qFormat/>
    <w:rsid w:val="004E3764"/>
    <w:rPr>
      <w:b/>
      <w:bCs/>
    </w:rPr>
  </w:style>
  <w:style w:type="table" w:customStyle="1" w:styleId="LightShading1">
    <w:name w:val="Light Shading1"/>
    <w:basedOn w:val="TableNormal"/>
    <w:uiPriority w:val="60"/>
    <w:rsid w:val="00E45AF6"/>
    <w:pPr>
      <w:spacing w:after="0" w:line="240" w:lineRule="auto"/>
    </w:pPr>
    <w:rPr>
      <w:rFonts w:ascii="Cambria" w:eastAsia="Calibri" w:hAnsi="Cambria"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style-span">
    <w:name w:val="apple-style-span"/>
    <w:rsid w:val="00E45AF6"/>
  </w:style>
  <w:style w:type="character" w:customStyle="1" w:styleId="addmd">
    <w:name w:val="addmd"/>
    <w:rsid w:val="00E45AF6"/>
  </w:style>
  <w:style w:type="paragraph" w:customStyle="1" w:styleId="Style3">
    <w:name w:val="Style3"/>
    <w:basedOn w:val="Normal"/>
    <w:rsid w:val="00E45AF6"/>
    <w:pPr>
      <w:shd w:val="clear" w:color="auto" w:fill="FFFFFF"/>
      <w:autoSpaceDE w:val="0"/>
      <w:autoSpaceDN w:val="0"/>
      <w:adjustRightInd w:val="0"/>
      <w:spacing w:before="240" w:after="120" w:line="480" w:lineRule="auto"/>
      <w:jc w:val="center"/>
    </w:pPr>
    <w:rPr>
      <w:rFonts w:ascii="Times New Roman Bold" w:eastAsia="Times New Roman" w:hAnsi="Times New Roman Bold" w:cs="Times New Roman"/>
      <w:b/>
      <w:caps/>
      <w:color w:val="000000"/>
      <w:sz w:val="32"/>
      <w:szCs w:val="32"/>
    </w:rPr>
  </w:style>
  <w:style w:type="paragraph" w:styleId="TOC1">
    <w:name w:val="toc 1"/>
    <w:basedOn w:val="Normal"/>
    <w:next w:val="Normal"/>
    <w:autoRedefine/>
    <w:semiHidden/>
    <w:rsid w:val="00E45AF6"/>
    <w:pPr>
      <w:tabs>
        <w:tab w:val="left" w:pos="1440"/>
        <w:tab w:val="left" w:pos="1920"/>
        <w:tab w:val="right" w:leader="dot" w:pos="7579"/>
      </w:tabs>
      <w:spacing w:before="140" w:after="0" w:line="360" w:lineRule="auto"/>
      <w:ind w:left="1440" w:hanging="1440"/>
      <w:jc w:val="both"/>
    </w:pPr>
    <w:rPr>
      <w:rFonts w:ascii="Times New Roman" w:eastAsia="Times New Roman" w:hAnsi="Times New Roman" w:cs="Times New Roman"/>
      <w:b/>
      <w:sz w:val="36"/>
      <w:szCs w:val="36"/>
    </w:rPr>
  </w:style>
  <w:style w:type="character" w:customStyle="1" w:styleId="NormalWebChar">
    <w:name w:val="Normal (Web) Char"/>
    <w:aliases w:val="Char Char Char2,Char Char1, Char Char Char, Char Char1"/>
    <w:link w:val="NormalWeb"/>
    <w:uiPriority w:val="99"/>
    <w:locked/>
    <w:rsid w:val="00E45AF6"/>
    <w:rPr>
      <w:rFonts w:ascii="Times New Roman" w:eastAsia="Times New Roman" w:hAnsi="Times New Roman" w:cs="Times New Roman"/>
      <w:sz w:val="24"/>
      <w:szCs w:val="24"/>
    </w:rPr>
  </w:style>
  <w:style w:type="paragraph" w:customStyle="1" w:styleId="a">
    <w:name w:val="»¡µÔ"/>
    <w:basedOn w:val="Normal"/>
    <w:next w:val="Normal"/>
    <w:uiPriority w:val="99"/>
    <w:rsid w:val="00E45AF6"/>
    <w:pPr>
      <w:autoSpaceDE w:val="0"/>
      <w:autoSpaceDN w:val="0"/>
      <w:adjustRightInd w:val="0"/>
      <w:spacing w:before="140" w:after="0" w:line="240" w:lineRule="auto"/>
      <w:jc w:val="both"/>
    </w:pPr>
    <w:rPr>
      <w:rFonts w:ascii="Times New Roman" w:eastAsia="Calibri" w:hAnsi="Times New Roman" w:cs="Times New Roman"/>
      <w:sz w:val="24"/>
      <w:szCs w:val="24"/>
    </w:rPr>
  </w:style>
  <w:style w:type="paragraph" w:styleId="TOC2">
    <w:name w:val="toc 2"/>
    <w:basedOn w:val="Normal"/>
    <w:next w:val="Normal"/>
    <w:autoRedefine/>
    <w:unhideWhenUsed/>
    <w:rsid w:val="00E45AF6"/>
    <w:pPr>
      <w:tabs>
        <w:tab w:val="left" w:pos="1440"/>
        <w:tab w:val="right" w:leader="dot" w:pos="8370"/>
      </w:tabs>
      <w:spacing w:before="140" w:after="0" w:line="240" w:lineRule="auto"/>
      <w:ind w:left="220" w:right="-63"/>
      <w:jc w:val="both"/>
    </w:pPr>
    <w:rPr>
      <w:rFonts w:ascii="Times New Roman" w:eastAsia="Times New Roman" w:hAnsi="Times New Roman" w:cs="Times New Roman"/>
      <w:noProof/>
      <w:sz w:val="24"/>
      <w:szCs w:val="24"/>
    </w:rPr>
  </w:style>
  <w:style w:type="table" w:customStyle="1" w:styleId="LightList1">
    <w:name w:val="Light List1"/>
    <w:rsid w:val="00E45AF6"/>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indent">
    <w:name w:val="indent"/>
    <w:basedOn w:val="Normal"/>
    <w:rsid w:val="00E45AF6"/>
    <w:pPr>
      <w:spacing w:before="100" w:beforeAutospacing="1" w:after="100" w:afterAutospacing="1" w:line="240" w:lineRule="auto"/>
      <w:ind w:left="480" w:hanging="480"/>
      <w:jc w:val="both"/>
    </w:pPr>
    <w:rPr>
      <w:rFonts w:ascii="Times New Roman" w:eastAsia="SimSun" w:hAnsi="Times New Roman" w:cs="Times New Roman"/>
      <w:sz w:val="24"/>
      <w:szCs w:val="24"/>
      <w:lang w:eastAsia="zh-CN"/>
    </w:rPr>
  </w:style>
  <w:style w:type="character" w:customStyle="1" w:styleId="italic1">
    <w:name w:val="italic1"/>
    <w:rsid w:val="00E45AF6"/>
    <w:rPr>
      <w:rFonts w:cs="Times New Roman"/>
      <w:i/>
      <w:iCs/>
    </w:rPr>
  </w:style>
  <w:style w:type="paragraph" w:customStyle="1" w:styleId="NormalWeb5">
    <w:name w:val="Normal (Web)5"/>
    <w:basedOn w:val="Normal"/>
    <w:rsid w:val="00E45AF6"/>
    <w:pPr>
      <w:spacing w:before="240" w:after="240" w:line="240" w:lineRule="auto"/>
      <w:jc w:val="both"/>
    </w:pPr>
    <w:rPr>
      <w:rFonts w:ascii="Times New Roman" w:eastAsia="SimSun" w:hAnsi="Times New Roman" w:cs="Times New Roman"/>
      <w:sz w:val="24"/>
      <w:szCs w:val="24"/>
      <w:lang w:eastAsia="zh-CN"/>
    </w:rPr>
  </w:style>
  <w:style w:type="character" w:customStyle="1" w:styleId="bodytext0">
    <w:name w:val="bodytext"/>
    <w:rsid w:val="00E45AF6"/>
    <w:rPr>
      <w:rFonts w:cs="Times New Roman"/>
    </w:rPr>
  </w:style>
  <w:style w:type="character" w:customStyle="1" w:styleId="Hyperlink5">
    <w:name w:val="Hyperlink5"/>
    <w:rsid w:val="00E45AF6"/>
    <w:rPr>
      <w:rFonts w:cs="Times New Roman"/>
      <w:color w:val="3366CC"/>
      <w:u w:val="none"/>
      <w:effect w:val="none"/>
    </w:rPr>
  </w:style>
  <w:style w:type="paragraph" w:customStyle="1" w:styleId="stand-first-alone">
    <w:name w:val="stand-first-alone"/>
    <w:basedOn w:val="Normal"/>
    <w:rsid w:val="00E45AF6"/>
    <w:pPr>
      <w:spacing w:before="100" w:beforeAutospacing="1" w:after="100" w:afterAutospacing="1" w:line="240" w:lineRule="auto"/>
      <w:jc w:val="both"/>
    </w:pPr>
    <w:rPr>
      <w:rFonts w:ascii="Times New Roman" w:eastAsia="Calibri" w:hAnsi="Times New Roman" w:cs="Times New Roman"/>
      <w:sz w:val="24"/>
      <w:szCs w:val="24"/>
    </w:rPr>
  </w:style>
  <w:style w:type="character" w:styleId="Emphasis">
    <w:name w:val="Emphasis"/>
    <w:uiPriority w:val="20"/>
    <w:qFormat/>
    <w:rsid w:val="00E45AF6"/>
    <w:rPr>
      <w:rFonts w:cs="Times New Roman"/>
      <w:i/>
      <w:iCs/>
    </w:rPr>
  </w:style>
  <w:style w:type="character" w:customStyle="1" w:styleId="mw-headline">
    <w:name w:val="mw-headline"/>
    <w:rsid w:val="00E45AF6"/>
    <w:rPr>
      <w:rFonts w:cs="Times New Roman"/>
    </w:rPr>
  </w:style>
  <w:style w:type="character" w:customStyle="1" w:styleId="reference-text">
    <w:name w:val="reference-text"/>
    <w:rsid w:val="00E45AF6"/>
    <w:rPr>
      <w:rFonts w:cs="Times New Roman"/>
    </w:rPr>
  </w:style>
  <w:style w:type="character" w:customStyle="1" w:styleId="citationbook">
    <w:name w:val="citation book"/>
    <w:rsid w:val="00E45AF6"/>
    <w:rPr>
      <w:rFonts w:cs="Times New Roman"/>
    </w:rPr>
  </w:style>
  <w:style w:type="paragraph" w:customStyle="1" w:styleId="Heading210">
    <w:name w:val="Heading 210"/>
    <w:basedOn w:val="Normal"/>
    <w:rsid w:val="00E45AF6"/>
    <w:pPr>
      <w:pBdr>
        <w:bottom w:val="single" w:sz="4" w:space="3" w:color="A7C0D7"/>
      </w:pBdr>
      <w:spacing w:before="100" w:beforeAutospacing="1" w:after="60" w:line="300" w:lineRule="auto"/>
      <w:jc w:val="both"/>
      <w:outlineLvl w:val="2"/>
    </w:pPr>
    <w:rPr>
      <w:rFonts w:ascii="Times New Roman" w:eastAsia="SimSun" w:hAnsi="Times New Roman" w:cs="Times New Roman"/>
      <w:color w:val="E46702"/>
      <w:sz w:val="19"/>
      <w:szCs w:val="19"/>
      <w:lang w:eastAsia="zh-CN"/>
    </w:rPr>
  </w:style>
  <w:style w:type="character" w:styleId="HTMLCite">
    <w:name w:val="HTML Cite"/>
    <w:rsid w:val="00E45AF6"/>
    <w:rPr>
      <w:rFonts w:cs="Times New Roman"/>
      <w:i/>
      <w:iCs/>
    </w:rPr>
  </w:style>
  <w:style w:type="character" w:customStyle="1" w:styleId="st">
    <w:name w:val="st"/>
    <w:rsid w:val="00E45AF6"/>
    <w:rPr>
      <w:rFonts w:cs="Times New Roman"/>
    </w:rPr>
  </w:style>
  <w:style w:type="character" w:customStyle="1" w:styleId="f">
    <w:name w:val="f"/>
    <w:rsid w:val="00E45AF6"/>
    <w:rPr>
      <w:rFonts w:cs="Times New Roman"/>
    </w:rPr>
  </w:style>
  <w:style w:type="character" w:customStyle="1" w:styleId="nobr">
    <w:name w:val="nobr"/>
    <w:rsid w:val="00E45AF6"/>
    <w:rPr>
      <w:rFonts w:cs="Times New Roman"/>
    </w:rPr>
  </w:style>
  <w:style w:type="paragraph" w:customStyle="1" w:styleId="Caption1">
    <w:name w:val="Caption1"/>
    <w:basedOn w:val="Normal"/>
    <w:rsid w:val="00E45AF6"/>
    <w:pPr>
      <w:spacing w:before="100" w:beforeAutospacing="1" w:after="100" w:afterAutospacing="1" w:line="240" w:lineRule="auto"/>
      <w:jc w:val="both"/>
    </w:pPr>
    <w:rPr>
      <w:rFonts w:ascii="Times New Roman" w:eastAsia="Calibri" w:hAnsi="Times New Roman" w:cs="Times New Roman"/>
      <w:sz w:val="24"/>
      <w:szCs w:val="24"/>
    </w:rPr>
  </w:style>
  <w:style w:type="character" w:customStyle="1" w:styleId="CharCharChar1">
    <w:name w:val="Char Char Char1"/>
    <w:rsid w:val="00E45AF6"/>
    <w:rPr>
      <w:rFonts w:eastAsia="SimSun" w:cs="Times New Roman"/>
      <w:sz w:val="24"/>
      <w:szCs w:val="24"/>
      <w:lang w:val="en-US" w:eastAsia="zh-CN" w:bidi="ar-SA"/>
    </w:rPr>
  </w:style>
  <w:style w:type="character" w:customStyle="1" w:styleId="afcall">
    <w:name w:val="afc_all"/>
    <w:rsid w:val="00E45AF6"/>
    <w:rPr>
      <w:rFonts w:cs="Times New Roman"/>
    </w:rPr>
  </w:style>
  <w:style w:type="character" w:customStyle="1" w:styleId="BalloonTextChar1">
    <w:name w:val="Balloon Text Char1"/>
    <w:semiHidden/>
    <w:rsid w:val="00E45AF6"/>
    <w:rPr>
      <w:rFonts w:ascii="Tahoma" w:eastAsia="Times New Roman" w:hAnsi="Tahoma" w:cs="Tahoma"/>
      <w:spacing w:val="0"/>
      <w:w w:val="100"/>
      <w:position w:val="0"/>
      <w:sz w:val="16"/>
      <w:szCs w:val="16"/>
    </w:rPr>
  </w:style>
  <w:style w:type="character" w:customStyle="1" w:styleId="newsupdatetime1">
    <w:name w:val="news_update_time1"/>
    <w:rsid w:val="00E45AF6"/>
    <w:rPr>
      <w:rFonts w:ascii="Arial" w:hAnsi="Arial" w:cs="Arial"/>
      <w:color w:val="515050"/>
      <w:sz w:val="16"/>
      <w:szCs w:val="16"/>
      <w:u w:val="none"/>
      <w:effect w:val="none"/>
    </w:rPr>
  </w:style>
  <w:style w:type="character" w:customStyle="1" w:styleId="citation">
    <w:name w:val="citation"/>
    <w:rsid w:val="00E45AF6"/>
    <w:rPr>
      <w:rFonts w:cs="Times New Roman"/>
    </w:rPr>
  </w:style>
  <w:style w:type="character" w:customStyle="1" w:styleId="reference-accessdate">
    <w:name w:val="reference-accessdate"/>
    <w:rsid w:val="00E45AF6"/>
    <w:rPr>
      <w:rFonts w:cs="Times New Roman"/>
    </w:rPr>
  </w:style>
  <w:style w:type="paragraph" w:customStyle="1" w:styleId="fontstyle21">
    <w:name w:val="fontstyle21"/>
    <w:basedOn w:val="Normal"/>
    <w:rsid w:val="00E45AF6"/>
    <w:pPr>
      <w:spacing w:before="100" w:beforeAutospacing="1" w:after="100" w:afterAutospacing="1" w:line="240" w:lineRule="auto"/>
      <w:jc w:val="both"/>
    </w:pPr>
    <w:rPr>
      <w:rFonts w:ascii="Times New Roman" w:eastAsia="Calibri" w:hAnsi="Times New Roman" w:cs="Times New Roman"/>
      <w:sz w:val="24"/>
      <w:szCs w:val="24"/>
    </w:rPr>
  </w:style>
  <w:style w:type="character" w:customStyle="1" w:styleId="CharChar5">
    <w:name w:val="Char Char5"/>
    <w:rsid w:val="00E45AF6"/>
    <w:rPr>
      <w:rFonts w:ascii="Arial" w:eastAsia="SimSun" w:hAnsi="Arial" w:cs="Arial"/>
      <w:b/>
      <w:bCs/>
      <w:kern w:val="32"/>
      <w:sz w:val="32"/>
      <w:szCs w:val="32"/>
      <w:lang w:val="en-US" w:eastAsia="zh-CN" w:bidi="ar-SA"/>
    </w:rPr>
  </w:style>
  <w:style w:type="character" w:customStyle="1" w:styleId="CharCharChar">
    <w:name w:val="Char Char Char"/>
    <w:aliases w:val=" Char Char Char1"/>
    <w:rsid w:val="00E45AF6"/>
    <w:rPr>
      <w:rFonts w:eastAsia="SimSun"/>
      <w:sz w:val="24"/>
      <w:szCs w:val="24"/>
      <w:lang w:val="en-US" w:eastAsia="zh-CN" w:bidi="ar-SA"/>
    </w:rPr>
  </w:style>
  <w:style w:type="paragraph" w:customStyle="1" w:styleId="Style1">
    <w:name w:val="Style1"/>
    <w:basedOn w:val="Normal"/>
    <w:rsid w:val="00E45AF6"/>
    <w:pPr>
      <w:shd w:val="clear" w:color="auto" w:fill="FFFFFF"/>
      <w:autoSpaceDE w:val="0"/>
      <w:autoSpaceDN w:val="0"/>
      <w:adjustRightInd w:val="0"/>
      <w:spacing w:before="240" w:after="0" w:line="396" w:lineRule="auto"/>
      <w:jc w:val="both"/>
    </w:pPr>
    <w:rPr>
      <w:rFonts w:ascii="Times New Roman Bold" w:eastAsia="Times New Roman" w:hAnsi="Times New Roman Bold" w:cs="Arial"/>
      <w:b/>
      <w:i/>
      <w:color w:val="000000"/>
      <w:sz w:val="24"/>
      <w:szCs w:val="24"/>
    </w:rPr>
  </w:style>
  <w:style w:type="paragraph" w:customStyle="1" w:styleId="Style2">
    <w:name w:val="Style2"/>
    <w:basedOn w:val="Normal"/>
    <w:rsid w:val="00E45AF6"/>
    <w:pPr>
      <w:shd w:val="clear" w:color="auto" w:fill="FFFFFF"/>
      <w:autoSpaceDE w:val="0"/>
      <w:autoSpaceDN w:val="0"/>
      <w:adjustRightInd w:val="0"/>
      <w:spacing w:before="360" w:after="120" w:line="396" w:lineRule="auto"/>
      <w:jc w:val="both"/>
    </w:pPr>
    <w:rPr>
      <w:rFonts w:ascii="Times New Roman Bold" w:eastAsia="Times New Roman" w:hAnsi="Times New Roman Bold" w:cs="Times New Roman"/>
      <w:b/>
      <w:color w:val="000000"/>
      <w:sz w:val="28"/>
      <w:szCs w:val="28"/>
    </w:rPr>
  </w:style>
  <w:style w:type="paragraph" w:customStyle="1" w:styleId="Style4">
    <w:name w:val="Style4"/>
    <w:basedOn w:val="Normal"/>
    <w:rsid w:val="00E45AF6"/>
    <w:pPr>
      <w:spacing w:before="140" w:after="0" w:line="396" w:lineRule="auto"/>
      <w:jc w:val="both"/>
    </w:pPr>
    <w:rPr>
      <w:rFonts w:ascii="13" w:eastAsia="Times New Roman" w:hAnsi="13" w:cs="Times New Roman"/>
      <w:b/>
      <w:sz w:val="24"/>
      <w:szCs w:val="24"/>
    </w:rPr>
  </w:style>
  <w:style w:type="paragraph" w:styleId="TOC3">
    <w:name w:val="toc 3"/>
    <w:basedOn w:val="Normal"/>
    <w:next w:val="Normal"/>
    <w:autoRedefine/>
    <w:semiHidden/>
    <w:rsid w:val="00E45AF6"/>
    <w:pPr>
      <w:spacing w:before="140" w:after="0" w:line="480" w:lineRule="auto"/>
      <w:ind w:left="440"/>
      <w:jc w:val="both"/>
    </w:pPr>
    <w:rPr>
      <w:rFonts w:ascii="Times New Roman" w:eastAsia="Times New Roman" w:hAnsi="Times New Roman" w:cs="Times New Roman"/>
      <w:sz w:val="24"/>
      <w:szCs w:val="24"/>
    </w:rPr>
  </w:style>
  <w:style w:type="character" w:customStyle="1" w:styleId="sb-authors">
    <w:name w:val="sb-authors"/>
    <w:rsid w:val="00E45AF6"/>
  </w:style>
  <w:style w:type="character" w:customStyle="1" w:styleId="sb-contribution">
    <w:name w:val="sb-contribution"/>
    <w:rsid w:val="00E45AF6"/>
  </w:style>
  <w:style w:type="character" w:customStyle="1" w:styleId="sb-issue">
    <w:name w:val="sb-issue"/>
    <w:rsid w:val="00E45AF6"/>
  </w:style>
  <w:style w:type="character" w:customStyle="1" w:styleId="sb-date">
    <w:name w:val="sb-date"/>
    <w:rsid w:val="00E45AF6"/>
  </w:style>
  <w:style w:type="character" w:customStyle="1" w:styleId="sb-volume-nr">
    <w:name w:val="sb-volume-nr"/>
    <w:rsid w:val="00E45AF6"/>
  </w:style>
  <w:style w:type="character" w:customStyle="1" w:styleId="sb-pages">
    <w:name w:val="sb-pages"/>
    <w:rsid w:val="00E45A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48D00-40A7-454F-8B49-66B33F59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4</cp:revision>
  <cp:lastPrinted>2016-04-07T05:37:00Z</cp:lastPrinted>
  <dcterms:created xsi:type="dcterms:W3CDTF">2016-06-07T06:09:00Z</dcterms:created>
  <dcterms:modified xsi:type="dcterms:W3CDTF">2016-08-04T04:58:00Z</dcterms:modified>
</cp:coreProperties>
</file>