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98"/>
        <w:gridCol w:w="7110"/>
        <w:gridCol w:w="1368"/>
      </w:tblGrid>
      <w:tr w:rsidR="00821E7C" w:rsidRPr="00C42C78" w:rsidTr="008A53F8">
        <w:tc>
          <w:tcPr>
            <w:tcW w:w="1098" w:type="dxa"/>
          </w:tcPr>
          <w:p w:rsidR="00821E7C" w:rsidRPr="001B1217" w:rsidRDefault="00C42C78" w:rsidP="00C42C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2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1B1217" w:rsidRDefault="001B1217" w:rsidP="001B1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2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itle </w:t>
            </w:r>
          </w:p>
        </w:tc>
        <w:tc>
          <w:tcPr>
            <w:tcW w:w="1368" w:type="dxa"/>
          </w:tcPr>
          <w:p w:rsidR="00821E7C" w:rsidRPr="001B1217" w:rsidRDefault="00B22FFA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View</w:t>
            </w:r>
          </w:p>
        </w:tc>
      </w:tr>
      <w:tr w:rsidR="00821E7C" w:rsidRPr="00C42C78" w:rsidTr="008A53F8">
        <w:trPr>
          <w:trHeight w:val="332"/>
        </w:trPr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292410" w:rsidRDefault="00292410" w:rsidP="002924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A Comparative Analysis of Students’ Achievement in Virtual Arts and Selected I</w:t>
            </w:r>
            <w:r w:rsidRPr="000D77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nstructio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nal Strategies in Creative Arts</w:t>
            </w:r>
            <w:r w:rsidRPr="000D77F5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in Nigeria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6667B6" w:rsidRPr="001E1BE3" w:rsidRDefault="006667B6" w:rsidP="006667B6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1E1BE3">
              <w:rPr>
                <w:rFonts w:ascii="Times New Roman" w:hAnsi="Times New Roman"/>
                <w:b/>
                <w:sz w:val="28"/>
              </w:rPr>
              <w:t>An Evaluation of t</w:t>
            </w:r>
            <w:bookmarkStart w:id="0" w:name="_GoBack"/>
            <w:bookmarkEnd w:id="0"/>
            <w:r w:rsidRPr="001E1BE3">
              <w:rPr>
                <w:rFonts w:ascii="Times New Roman" w:hAnsi="Times New Roman"/>
                <w:b/>
                <w:sz w:val="28"/>
              </w:rPr>
              <w:t xml:space="preserve">he </w:t>
            </w:r>
            <w:proofErr w:type="spellStart"/>
            <w:r w:rsidRPr="001E1BE3">
              <w:rPr>
                <w:rFonts w:ascii="Times New Roman" w:hAnsi="Times New Roman"/>
                <w:b/>
                <w:sz w:val="28"/>
              </w:rPr>
              <w:t>Mentoral</w:t>
            </w:r>
            <w:proofErr w:type="spellEnd"/>
            <w:r w:rsidRPr="001E1BE3">
              <w:rPr>
                <w:rFonts w:ascii="Times New Roman" w:hAnsi="Times New Roman"/>
                <w:b/>
                <w:sz w:val="28"/>
              </w:rPr>
              <w:t xml:space="preserve"> Support </w:t>
            </w:r>
            <w:proofErr w:type="spellStart"/>
            <w:r w:rsidRPr="001E1BE3">
              <w:rPr>
                <w:rFonts w:ascii="Times New Roman" w:hAnsi="Times New Roman"/>
                <w:b/>
                <w:sz w:val="28"/>
              </w:rPr>
              <w:t>Programme</w:t>
            </w:r>
            <w:proofErr w:type="spellEnd"/>
          </w:p>
          <w:p w:rsidR="00821E7C" w:rsidRPr="008E3060" w:rsidRDefault="006667B6" w:rsidP="006667B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1BE3">
              <w:rPr>
                <w:rFonts w:ascii="Times New Roman" w:hAnsi="Times New Roman" w:cs="Times New Roman"/>
                <w:b/>
                <w:sz w:val="28"/>
              </w:rPr>
              <w:t>of Directorate of Staff Development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9973F2" w:rsidRDefault="009973F2" w:rsidP="009973F2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 w:rsidRPr="00BB6041">
              <w:rPr>
                <w:rFonts w:ascii="Times New Roman" w:hAnsi="Times New Roman"/>
                <w:b/>
                <w:sz w:val="26"/>
                <w:szCs w:val="20"/>
              </w:rPr>
              <w:t>Computer</w:t>
            </w:r>
            <w:r>
              <w:rPr>
                <w:rFonts w:ascii="Times New Roman" w:hAnsi="Times New Roman"/>
                <w:b/>
                <w:sz w:val="26"/>
                <w:szCs w:val="20"/>
              </w:rPr>
              <w:t>-aided Instruction and Institutional E</w:t>
            </w:r>
            <w:r w:rsidRPr="00BB6041">
              <w:rPr>
                <w:rFonts w:ascii="Times New Roman" w:hAnsi="Times New Roman"/>
                <w:b/>
                <w:sz w:val="26"/>
                <w:szCs w:val="20"/>
              </w:rPr>
              <w:t>ffective</w:t>
            </w:r>
            <w:r>
              <w:rPr>
                <w:rFonts w:ascii="Times New Roman" w:hAnsi="Times New Roman"/>
                <w:b/>
                <w:sz w:val="26"/>
                <w:szCs w:val="20"/>
              </w:rPr>
              <w:t>ness of Federal Polytechnic in North C</w:t>
            </w:r>
            <w:r w:rsidRPr="00BB6041">
              <w:rPr>
                <w:rFonts w:ascii="Times New Roman" w:hAnsi="Times New Roman"/>
                <w:b/>
                <w:sz w:val="26"/>
                <w:szCs w:val="20"/>
              </w:rPr>
              <w:t>entral Nigeria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0A337D" w:rsidRDefault="000A337D" w:rsidP="000A337D">
            <w:pPr>
              <w:pStyle w:val="NoSpacing"/>
              <w:jc w:val="center"/>
              <w:rPr>
                <w:rFonts w:ascii="Times New Roman" w:hAnsi="Times New Roman"/>
                <w:b/>
                <w:sz w:val="28"/>
              </w:rPr>
            </w:pPr>
            <w:r w:rsidRPr="002D2972">
              <w:rPr>
                <w:rFonts w:ascii="Times New Roman" w:hAnsi="Times New Roman"/>
                <w:b/>
                <w:sz w:val="28"/>
              </w:rPr>
              <w:t>Conceptualizing Core Practices for Professional Development of Novice Mentors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8A53F8">
        <w:tc>
          <w:tcPr>
            <w:tcW w:w="109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6025D8" w:rsidRDefault="006025D8" w:rsidP="006025D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E6C">
              <w:rPr>
                <w:rFonts w:ascii="Times New Roman" w:hAnsi="Times New Roman"/>
                <w:b/>
                <w:sz w:val="28"/>
                <w:szCs w:val="28"/>
              </w:rPr>
              <w:t xml:space="preserve">Female Teachers and Girls’ Academic Achievement: </w:t>
            </w:r>
          </w:p>
          <w:p w:rsidR="00821E7C" w:rsidRPr="00BB1303" w:rsidRDefault="006025D8" w:rsidP="00BB130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385E6C">
              <w:rPr>
                <w:rFonts w:ascii="Times New Roman" w:hAnsi="Times New Roman"/>
                <w:b/>
                <w:sz w:val="28"/>
                <w:szCs w:val="28"/>
              </w:rPr>
              <w:t xml:space="preserve"> Case of </w:t>
            </w:r>
            <w:proofErr w:type="spellStart"/>
            <w:r w:rsidRPr="00385E6C">
              <w:rPr>
                <w:rFonts w:ascii="Times New Roman" w:hAnsi="Times New Roman"/>
                <w:b/>
                <w:sz w:val="28"/>
                <w:szCs w:val="28"/>
              </w:rPr>
              <w:t>Pokhara</w:t>
            </w:r>
            <w:proofErr w:type="spellEnd"/>
            <w:r w:rsidRPr="00385E6C">
              <w:rPr>
                <w:rFonts w:ascii="Times New Roman" w:hAnsi="Times New Roman"/>
                <w:b/>
                <w:sz w:val="28"/>
                <w:szCs w:val="28"/>
              </w:rPr>
              <w:t xml:space="preserve"> Sub Metropolitan in Nepal</w:t>
            </w:r>
          </w:p>
        </w:tc>
        <w:tc>
          <w:tcPr>
            <w:tcW w:w="136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7D" w:rsidRPr="00C42C78" w:rsidTr="008A53F8">
        <w:tc>
          <w:tcPr>
            <w:tcW w:w="1098" w:type="dxa"/>
          </w:tcPr>
          <w:p w:rsidR="000A337D" w:rsidRDefault="000A337D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0A337D" w:rsidRPr="00BB1303" w:rsidRDefault="00BB1303" w:rsidP="00BB130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80E">
              <w:rPr>
                <w:rFonts w:ascii="Times New Roman" w:hAnsi="Times New Roman"/>
                <w:b/>
                <w:sz w:val="28"/>
                <w:szCs w:val="28"/>
              </w:rPr>
              <w:t>Quality Assurance and Enhancement Mechanism in Tertiary Education of Pakistan:  Recent Status, Issues and Expectations</w:t>
            </w:r>
          </w:p>
        </w:tc>
        <w:tc>
          <w:tcPr>
            <w:tcW w:w="1368" w:type="dxa"/>
          </w:tcPr>
          <w:p w:rsidR="000A337D" w:rsidRPr="00C42C78" w:rsidRDefault="000A337D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D70460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Vol-33</w:t>
      </w:r>
      <w:r w:rsidR="008F6FDA">
        <w:rPr>
          <w:rFonts w:ascii="Times New Roman" w:hAnsi="Times New Roman" w:cs="Times New Roman"/>
          <w:b/>
          <w:bCs/>
          <w:sz w:val="28"/>
          <w:szCs w:val="28"/>
        </w:rPr>
        <w:t>, Issue-</w:t>
      </w:r>
      <w:r w:rsidR="002D387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012BF" w:rsidRPr="00842647">
        <w:rPr>
          <w:rFonts w:ascii="Times New Roman" w:hAnsi="Times New Roman" w:cs="Times New Roman"/>
          <w:b/>
          <w:bCs/>
          <w:sz w:val="28"/>
          <w:szCs w:val="28"/>
        </w:rPr>
        <w:t>,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A337D"/>
    <w:rsid w:val="000C36C7"/>
    <w:rsid w:val="000E0DDC"/>
    <w:rsid w:val="001535F2"/>
    <w:rsid w:val="001B1217"/>
    <w:rsid w:val="00292410"/>
    <w:rsid w:val="002C2227"/>
    <w:rsid w:val="002D3877"/>
    <w:rsid w:val="002F41E0"/>
    <w:rsid w:val="003012BF"/>
    <w:rsid w:val="00396AD6"/>
    <w:rsid w:val="004A072B"/>
    <w:rsid w:val="00561365"/>
    <w:rsid w:val="006025D8"/>
    <w:rsid w:val="006667B6"/>
    <w:rsid w:val="00676222"/>
    <w:rsid w:val="006D3AC0"/>
    <w:rsid w:val="00775E1B"/>
    <w:rsid w:val="00821E7C"/>
    <w:rsid w:val="008231BF"/>
    <w:rsid w:val="00842647"/>
    <w:rsid w:val="008A53F8"/>
    <w:rsid w:val="008E3060"/>
    <w:rsid w:val="008F6FDA"/>
    <w:rsid w:val="009625F4"/>
    <w:rsid w:val="009973F2"/>
    <w:rsid w:val="00A64D72"/>
    <w:rsid w:val="00B22FFA"/>
    <w:rsid w:val="00B31799"/>
    <w:rsid w:val="00B623D6"/>
    <w:rsid w:val="00B96935"/>
    <w:rsid w:val="00BB1303"/>
    <w:rsid w:val="00C42C78"/>
    <w:rsid w:val="00D70460"/>
    <w:rsid w:val="00DB5181"/>
    <w:rsid w:val="00E61DBC"/>
    <w:rsid w:val="00E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23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23D6"/>
    <w:rPr>
      <w:rFonts w:ascii="Calibri" w:eastAsia="Calibri" w:hAnsi="Calibri" w:cs="Times New Roman"/>
    </w:rPr>
  </w:style>
  <w:style w:type="paragraph" w:customStyle="1" w:styleId="Heading11">
    <w:name w:val="Heading 11"/>
    <w:next w:val="Normal"/>
    <w:rsid w:val="00B623D6"/>
    <w:pPr>
      <w:keepNext/>
      <w:keepLines/>
      <w:spacing w:before="240" w:after="120" w:line="240" w:lineRule="auto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40</cp:revision>
  <dcterms:created xsi:type="dcterms:W3CDTF">2016-01-13T11:05:00Z</dcterms:created>
  <dcterms:modified xsi:type="dcterms:W3CDTF">2016-09-20T04:58:00Z</dcterms:modified>
</cp:coreProperties>
</file>