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37" w:rsidRDefault="00BA5637" w:rsidP="00185751">
      <w:pPr>
        <w:pStyle w:val="NoSpacing"/>
        <w:jc w:val="center"/>
        <w:rPr>
          <w:b/>
        </w:rPr>
      </w:pPr>
    </w:p>
    <w:p w:rsidR="00BA5637" w:rsidRDefault="00BA5637" w:rsidP="00185751">
      <w:pPr>
        <w:pStyle w:val="NoSpacing"/>
        <w:jc w:val="center"/>
        <w:rPr>
          <w:b/>
        </w:rPr>
      </w:pPr>
    </w:p>
    <w:p w:rsidR="00980FA1" w:rsidRPr="001F4E6C" w:rsidRDefault="00F5603E" w:rsidP="00185751">
      <w:pPr>
        <w:pStyle w:val="NoSpacing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-802005</wp:posOffset>
            </wp:positionV>
            <wp:extent cx="849630" cy="643890"/>
            <wp:effectExtent l="19050" t="0" r="7620" b="0"/>
            <wp:wrapThrough wrapText="bothSides">
              <wp:wrapPolygon edited="0">
                <wp:start x="-484" y="0"/>
                <wp:lineTo x="-484" y="21089"/>
                <wp:lineTo x="21794" y="21089"/>
                <wp:lineTo x="21794" y="0"/>
                <wp:lineTo x="-484" y="0"/>
              </wp:wrapPolygon>
            </wp:wrapThrough>
            <wp:docPr id="1" name="Picture 0" descr="MONO AI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 AIO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2245360</wp:posOffset>
            </wp:positionH>
            <wp:positionV relativeFrom="paragraph">
              <wp:posOffset>-803275</wp:posOffset>
            </wp:positionV>
            <wp:extent cx="851535" cy="643890"/>
            <wp:effectExtent l="19050" t="0" r="5715" b="0"/>
            <wp:wrapThrough wrapText="bothSides">
              <wp:wrapPolygon edited="0">
                <wp:start x="-483" y="0"/>
                <wp:lineTo x="-483" y="21089"/>
                <wp:lineTo x="21745" y="21089"/>
                <wp:lineTo x="21745" y="0"/>
                <wp:lineTo x="-483" y="0"/>
              </wp:wrapPolygon>
            </wp:wrapThrough>
            <wp:docPr id="2" name="Picture 1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</w:t>
      </w:r>
      <w:r w:rsidR="00980FA1" w:rsidRPr="001F4E6C">
        <w:rPr>
          <w:b/>
        </w:rPr>
        <w:t>ALLAMA IQBAL OPEN UNIVERSITY</w:t>
      </w:r>
    </w:p>
    <w:p w:rsidR="00980FA1" w:rsidRDefault="00980FA1" w:rsidP="00185751">
      <w:pPr>
        <w:pStyle w:val="NoSpacing"/>
        <w:jc w:val="center"/>
        <w:rPr>
          <w:b/>
        </w:rPr>
      </w:pPr>
      <w:r w:rsidRPr="001F4E6C">
        <w:rPr>
          <w:b/>
        </w:rPr>
        <w:t>DEPARTMENT OF GENDER &amp; WOMEN STUDIES</w:t>
      </w:r>
    </w:p>
    <w:p w:rsidR="00EB25AC" w:rsidRPr="001033AA" w:rsidRDefault="00EB25AC" w:rsidP="00EB25AC">
      <w:pPr>
        <w:pStyle w:val="NoSpacing"/>
        <w:jc w:val="center"/>
        <w:rPr>
          <w:b/>
          <w:bCs/>
        </w:rPr>
      </w:pPr>
      <w:r w:rsidRPr="001033AA">
        <w:rPr>
          <w:b/>
          <w:bCs/>
        </w:rPr>
        <w:t>First National Gender Studies Conference, 2017</w:t>
      </w:r>
    </w:p>
    <w:p w:rsidR="00EB25AC" w:rsidRPr="001033AA" w:rsidRDefault="00EB25AC" w:rsidP="00EB25AC">
      <w:pPr>
        <w:pStyle w:val="NoSpacing"/>
        <w:jc w:val="center"/>
        <w:rPr>
          <w:b/>
          <w:bCs/>
          <w:i/>
        </w:rPr>
      </w:pPr>
      <w:r w:rsidRPr="001033AA">
        <w:rPr>
          <w:b/>
          <w:bCs/>
          <w:i/>
        </w:rPr>
        <w:t>“Gender &amp; Feminist Research: Potential, Practices and predicaments”</w:t>
      </w:r>
    </w:p>
    <w:p w:rsidR="00BC54CA" w:rsidRPr="001033AA" w:rsidRDefault="00BC54CA" w:rsidP="00185751">
      <w:pPr>
        <w:pStyle w:val="NoSpacing"/>
        <w:rPr>
          <w:b/>
          <w:bCs/>
        </w:rPr>
      </w:pPr>
    </w:p>
    <w:p w:rsidR="00635529" w:rsidRPr="002C2EB7" w:rsidRDefault="00980FA1" w:rsidP="00185751">
      <w:pPr>
        <w:pStyle w:val="NoSpacing"/>
      </w:pPr>
      <w:r w:rsidRPr="002C2EB7">
        <w:t>The depar</w:t>
      </w:r>
      <w:r w:rsidR="00BC54CA" w:rsidRPr="002C2EB7">
        <w:t>tment of Gender &amp; Women Studies</w:t>
      </w:r>
      <w:r w:rsidR="00F667AA" w:rsidRPr="002C2EB7">
        <w:t xml:space="preserve">, Allama Iqbal Open University </w:t>
      </w:r>
      <w:r w:rsidRPr="002C2EB7">
        <w:t>Islamabad</w:t>
      </w:r>
      <w:r w:rsidR="00D16644" w:rsidRPr="002C2EB7">
        <w:t xml:space="preserve"> welcomes researchers to a </w:t>
      </w:r>
      <w:r w:rsidR="00635529" w:rsidRPr="002C2EB7">
        <w:t>national</w:t>
      </w:r>
      <w:r w:rsidR="00D16644" w:rsidRPr="002C2EB7">
        <w:t xml:space="preserve"> </w:t>
      </w:r>
      <w:r w:rsidRPr="002C2EB7">
        <w:t>conference on</w:t>
      </w:r>
      <w:r w:rsidR="00635529" w:rsidRPr="002C2EB7">
        <w:t xml:space="preserve"> Gender &amp; Feminist Research</w:t>
      </w:r>
      <w:r w:rsidR="00663EB0" w:rsidRPr="002C2EB7">
        <w:t xml:space="preserve"> Methods taking</w:t>
      </w:r>
      <w:r w:rsidR="00F667AA" w:rsidRPr="002C2EB7">
        <w:t xml:space="preserve"> place </w:t>
      </w:r>
      <w:r w:rsidR="002C2EB7" w:rsidRPr="002C2EB7">
        <w:t>in March 2017</w:t>
      </w:r>
      <w:r w:rsidR="008D33DC" w:rsidRPr="002C2EB7">
        <w:t xml:space="preserve"> </w:t>
      </w:r>
      <w:r w:rsidR="00F667AA" w:rsidRPr="002C2EB7">
        <w:t xml:space="preserve">at </w:t>
      </w:r>
      <w:proofErr w:type="spellStart"/>
      <w:r w:rsidR="00F667AA" w:rsidRPr="002C2EB7">
        <w:t>AlOU</w:t>
      </w:r>
      <w:proofErr w:type="spellEnd"/>
      <w:r w:rsidR="00F667AA" w:rsidRPr="002C2EB7">
        <w:t xml:space="preserve"> </w:t>
      </w:r>
      <w:r w:rsidR="00D16644" w:rsidRPr="002C2EB7">
        <w:t>Islamabad Campus.</w:t>
      </w:r>
    </w:p>
    <w:p w:rsidR="00635529" w:rsidRPr="002C2EB7" w:rsidRDefault="002C2EB7" w:rsidP="00185751">
      <w:pPr>
        <w:pStyle w:val="NoSpacing"/>
      </w:pPr>
      <w:r w:rsidRPr="00185751">
        <w:rPr>
          <w:b/>
        </w:rPr>
        <w:t xml:space="preserve">Tentative </w:t>
      </w:r>
      <w:r w:rsidR="00635529" w:rsidRPr="00185751">
        <w:rPr>
          <w:b/>
        </w:rPr>
        <w:t>Date:</w:t>
      </w:r>
      <w:r w:rsidR="00635529" w:rsidRPr="002C2EB7">
        <w:t xml:space="preserve">  </w:t>
      </w:r>
      <w:r w:rsidR="00EB25AC">
        <w:t>14</w:t>
      </w:r>
      <w:r w:rsidR="00793D2C" w:rsidRPr="00793D2C">
        <w:rPr>
          <w:vertAlign w:val="superscript"/>
        </w:rPr>
        <w:t>th</w:t>
      </w:r>
      <w:r w:rsidR="00793D2C">
        <w:t xml:space="preserve"> </w:t>
      </w:r>
      <w:r w:rsidRPr="002C2EB7">
        <w:t xml:space="preserve">to </w:t>
      </w:r>
      <w:r w:rsidR="00EB25AC">
        <w:t>16</w:t>
      </w:r>
      <w:r w:rsidRPr="002C2EB7">
        <w:rPr>
          <w:vertAlign w:val="superscript"/>
        </w:rPr>
        <w:t>th</w:t>
      </w:r>
      <w:r w:rsidRPr="002C2EB7">
        <w:t xml:space="preserve"> March 2017</w:t>
      </w:r>
    </w:p>
    <w:p w:rsidR="00635529" w:rsidRPr="002C2EB7" w:rsidRDefault="00635529" w:rsidP="00185751">
      <w:pPr>
        <w:pStyle w:val="NoSpacing"/>
      </w:pPr>
      <w:r w:rsidRPr="00185751">
        <w:rPr>
          <w:b/>
        </w:rPr>
        <w:t>Venue:</w:t>
      </w:r>
      <w:r w:rsidRPr="002C2EB7">
        <w:t xml:space="preserve"> Academic Complex, AIOU, Main Campus H-8. Islamabad</w:t>
      </w:r>
    </w:p>
    <w:p w:rsidR="00D8085C" w:rsidRPr="002C2EB7" w:rsidRDefault="00D8085C" w:rsidP="00185751">
      <w:pPr>
        <w:pStyle w:val="NoSpacing"/>
      </w:pPr>
      <w:r w:rsidRPr="00185751">
        <w:rPr>
          <w:b/>
        </w:rPr>
        <w:t>Organizer:</w:t>
      </w:r>
      <w:r w:rsidRPr="002C2EB7">
        <w:t xml:space="preserve"> Department of Gender &amp; Women Studies AIOU </w:t>
      </w:r>
    </w:p>
    <w:p w:rsidR="00635529" w:rsidRPr="002C2EB7" w:rsidRDefault="00635529" w:rsidP="00185751">
      <w:pPr>
        <w:pStyle w:val="NoSpacing"/>
      </w:pPr>
    </w:p>
    <w:p w:rsidR="008D33DC" w:rsidRPr="00185751" w:rsidRDefault="008D33DC" w:rsidP="00185751">
      <w:pPr>
        <w:pStyle w:val="NoSpacing"/>
        <w:rPr>
          <w:b/>
        </w:rPr>
      </w:pPr>
      <w:r w:rsidRPr="00185751">
        <w:rPr>
          <w:b/>
        </w:rPr>
        <w:t xml:space="preserve">The Rationale of </w:t>
      </w:r>
      <w:r w:rsidR="00D16644" w:rsidRPr="00185751">
        <w:rPr>
          <w:b/>
        </w:rPr>
        <w:t>the</w:t>
      </w:r>
      <w:r w:rsidRPr="00185751">
        <w:rPr>
          <w:b/>
        </w:rPr>
        <w:t xml:space="preserve"> Conference:</w:t>
      </w:r>
    </w:p>
    <w:p w:rsidR="000F62BD" w:rsidRPr="002C2EB7" w:rsidRDefault="008D33DC" w:rsidP="00185751">
      <w:pPr>
        <w:pStyle w:val="NoSpacing"/>
      </w:pPr>
      <w:r w:rsidRPr="002C2EB7">
        <w:t xml:space="preserve"> </w:t>
      </w:r>
      <w:r w:rsidR="006271FD" w:rsidRPr="002C2EB7">
        <w:t>This conference</w:t>
      </w:r>
      <w:r w:rsidR="000F62BD" w:rsidRPr="002C2EB7">
        <w:t xml:space="preserve"> is devoted to </w:t>
      </w:r>
      <w:r w:rsidR="00543495" w:rsidRPr="002C2EB7">
        <w:t>providing a platform to</w:t>
      </w:r>
      <w:r w:rsidR="00EB7837" w:rsidRPr="002C2EB7">
        <w:t xml:space="preserve"> </w:t>
      </w:r>
      <w:r w:rsidR="006271FD" w:rsidRPr="002C2EB7">
        <w:t>academics</w:t>
      </w:r>
      <w:r w:rsidR="00DD02F4" w:rsidRPr="002C2EB7">
        <w:t>, researchers</w:t>
      </w:r>
      <w:r w:rsidR="006271FD" w:rsidRPr="002C2EB7">
        <w:t>, practiti</w:t>
      </w:r>
      <w:r w:rsidR="000F62BD" w:rsidRPr="002C2EB7">
        <w:t xml:space="preserve">oners and students </w:t>
      </w:r>
      <w:r w:rsidRPr="002C2EB7">
        <w:t>from the</w:t>
      </w:r>
      <w:r w:rsidR="00543495" w:rsidRPr="002C2EB7">
        <w:t xml:space="preserve"> discipline of</w:t>
      </w:r>
      <w:r w:rsidRPr="002C2EB7">
        <w:t xml:space="preserve"> Gender &amp; Wo</w:t>
      </w:r>
      <w:r w:rsidR="00543495" w:rsidRPr="002C2EB7">
        <w:t>men studies and Social Sciences for</w:t>
      </w:r>
      <w:r w:rsidR="000F62BD" w:rsidRPr="002C2EB7">
        <w:t xml:space="preserve"> </w:t>
      </w:r>
      <w:r w:rsidR="006271FD" w:rsidRPr="002C2EB7">
        <w:t>exchange</w:t>
      </w:r>
      <w:r w:rsidR="00543495" w:rsidRPr="002C2EB7">
        <w:t xml:space="preserve"> of</w:t>
      </w:r>
      <w:r w:rsidR="000F62BD" w:rsidRPr="002C2EB7">
        <w:t xml:space="preserve"> </w:t>
      </w:r>
      <w:r w:rsidR="00BC54CA" w:rsidRPr="002C2EB7">
        <w:t>experiences,</w:t>
      </w:r>
      <w:r w:rsidR="000F62BD" w:rsidRPr="002C2EB7">
        <w:t xml:space="preserve"> ideas and innovations in doing </w:t>
      </w:r>
      <w:r w:rsidR="006271FD" w:rsidRPr="002C2EB7">
        <w:t>empirical</w:t>
      </w:r>
      <w:r w:rsidRPr="002C2EB7">
        <w:t xml:space="preserve"> Gender </w:t>
      </w:r>
      <w:r w:rsidR="00663EB0" w:rsidRPr="002C2EB7">
        <w:t>or Feminist</w:t>
      </w:r>
      <w:r w:rsidR="006271FD" w:rsidRPr="002C2EB7">
        <w:t xml:space="preserve"> </w:t>
      </w:r>
      <w:r w:rsidR="00663EB0" w:rsidRPr="002C2EB7">
        <w:t xml:space="preserve">research. </w:t>
      </w:r>
      <w:r w:rsidR="00D37743" w:rsidRPr="002C2EB7">
        <w:t>This conference is envisaged to provide an opportunity</w:t>
      </w:r>
      <w:r w:rsidR="000F62BD" w:rsidRPr="002C2EB7">
        <w:t xml:space="preserve"> to</w:t>
      </w:r>
      <w:r w:rsidR="00D37743" w:rsidRPr="002C2EB7">
        <w:t xml:space="preserve"> the researchers to analyze the feminist resear</w:t>
      </w:r>
      <w:r w:rsidR="00EB7837" w:rsidRPr="002C2EB7">
        <w:t xml:space="preserve">ch methods being employed in an </w:t>
      </w:r>
      <w:r w:rsidR="00D37743" w:rsidRPr="002C2EB7">
        <w:t xml:space="preserve">indigenous </w:t>
      </w:r>
      <w:r w:rsidR="000F62BD" w:rsidRPr="002C2EB7">
        <w:t xml:space="preserve">perspective, by </w:t>
      </w:r>
      <w:r w:rsidR="00543495" w:rsidRPr="002C2EB7">
        <w:t>focusing on the Qualitative R</w:t>
      </w:r>
      <w:r w:rsidR="000F62BD" w:rsidRPr="002C2EB7">
        <w:t xml:space="preserve">esearch </w:t>
      </w:r>
      <w:r w:rsidR="00543495" w:rsidRPr="002C2EB7">
        <w:t>tools and techniques and to</w:t>
      </w:r>
      <w:r w:rsidR="00D37743" w:rsidRPr="002C2EB7">
        <w:t xml:space="preserve"> </w:t>
      </w:r>
      <w:r w:rsidR="00543495" w:rsidRPr="002C2EB7">
        <w:t>learn about the</w:t>
      </w:r>
      <w:r w:rsidR="000F62BD" w:rsidRPr="002C2EB7">
        <w:t xml:space="preserve"> </w:t>
      </w:r>
      <w:r w:rsidR="00D37743" w:rsidRPr="002C2EB7">
        <w:t xml:space="preserve">challenges and </w:t>
      </w:r>
      <w:r w:rsidR="000F62BD" w:rsidRPr="002C2EB7">
        <w:t>success</w:t>
      </w:r>
      <w:r w:rsidR="00543495" w:rsidRPr="002C2EB7">
        <w:t xml:space="preserve"> of theses research practices. </w:t>
      </w:r>
      <w:r w:rsidR="000F62BD" w:rsidRPr="002C2EB7">
        <w:t xml:space="preserve"> </w:t>
      </w:r>
    </w:p>
    <w:p w:rsidR="00D16644" w:rsidRPr="00EB25AC" w:rsidRDefault="00D37743" w:rsidP="00185751">
      <w:pPr>
        <w:pStyle w:val="NoSpacing"/>
        <w:rPr>
          <w:b/>
          <w:bCs/>
        </w:rPr>
      </w:pPr>
      <w:r w:rsidRPr="00EB25AC">
        <w:rPr>
          <w:b/>
          <w:bCs/>
        </w:rPr>
        <w:t xml:space="preserve"> </w:t>
      </w:r>
      <w:r w:rsidR="00EB25AC">
        <w:rPr>
          <w:b/>
          <w:bCs/>
        </w:rPr>
        <w:t>Call for Papers:</w:t>
      </w:r>
    </w:p>
    <w:p w:rsidR="00D16644" w:rsidRDefault="00D16644" w:rsidP="00185751">
      <w:pPr>
        <w:pStyle w:val="NoSpacing"/>
      </w:pPr>
      <w:r w:rsidRPr="002C2EB7">
        <w:t>The call for papers is open now!</w:t>
      </w:r>
    </w:p>
    <w:p w:rsidR="00E41D25" w:rsidRDefault="00EB25AC" w:rsidP="00185751">
      <w:pPr>
        <w:pStyle w:val="NoSpacing"/>
        <w:rPr>
          <w:b/>
        </w:rPr>
      </w:pPr>
      <w:r>
        <w:rPr>
          <w:b/>
        </w:rPr>
        <w:t>Themes</w:t>
      </w:r>
      <w:r w:rsidR="007C2E1D">
        <w:rPr>
          <w:b/>
        </w:rPr>
        <w:t>:</w:t>
      </w:r>
    </w:p>
    <w:p w:rsidR="00EB25AC" w:rsidRPr="002C2EB7" w:rsidRDefault="00EB25AC" w:rsidP="00EB25AC">
      <w:pPr>
        <w:pStyle w:val="NoSpacing"/>
        <w:jc w:val="both"/>
      </w:pPr>
      <w:r w:rsidRPr="002C2EB7">
        <w:t>Papers from disciplines other than Gender and Women Studies such</w:t>
      </w:r>
      <w:r>
        <w:t xml:space="preserve"> as</w:t>
      </w:r>
      <w:r w:rsidRPr="002C2EB7">
        <w:t xml:space="preserve"> Social </w:t>
      </w:r>
      <w:r>
        <w:t>S</w:t>
      </w:r>
      <w:r w:rsidRPr="002C2EB7">
        <w:t>ciences</w:t>
      </w:r>
      <w:r>
        <w:t>, H</w:t>
      </w:r>
      <w:r w:rsidRPr="002C2EB7">
        <w:t xml:space="preserve">umanities and Arts are also welcome but preference will be given to the papers grounded in qualitative methods having a research impact on gender and women issues from a sociological, psychological, </w:t>
      </w:r>
      <w:r w:rsidR="00841DF8" w:rsidRPr="002C2EB7">
        <w:t>cultural, anthropological</w:t>
      </w:r>
      <w:r>
        <w:t xml:space="preserve"> </w:t>
      </w:r>
      <w:r w:rsidRPr="002C2EB7">
        <w:t xml:space="preserve">and economic perspective. </w:t>
      </w:r>
    </w:p>
    <w:p w:rsidR="00EB25AC" w:rsidRPr="007C2E1D" w:rsidRDefault="00EB25AC" w:rsidP="00185751">
      <w:pPr>
        <w:pStyle w:val="NoSpacing"/>
        <w:rPr>
          <w:b/>
        </w:rPr>
      </w:pPr>
    </w:p>
    <w:p w:rsidR="00663EB0" w:rsidRPr="002C2EB7" w:rsidRDefault="00663EB0" w:rsidP="00185751">
      <w:pPr>
        <w:pStyle w:val="NoSpacing"/>
      </w:pPr>
      <w:r w:rsidRPr="002C2EB7">
        <w:t>We would like to consider and emphasize on res</w:t>
      </w:r>
      <w:r w:rsidR="002C2EB7">
        <w:t xml:space="preserve">earch papers based on feminist and </w:t>
      </w:r>
      <w:r w:rsidR="00EB25AC">
        <w:t>q</w:t>
      </w:r>
      <w:r w:rsidRPr="002C2EB7">
        <w:t xml:space="preserve">ualitative research methods and theoretical frameworks. </w:t>
      </w:r>
    </w:p>
    <w:p w:rsidR="00663EB0" w:rsidRPr="002C2EB7" w:rsidRDefault="00663EB0" w:rsidP="00185751">
      <w:pPr>
        <w:pStyle w:val="NoSpacing"/>
      </w:pPr>
    </w:p>
    <w:p w:rsidR="00980FA1" w:rsidRPr="007C2E1D" w:rsidRDefault="002554AF" w:rsidP="00185751">
      <w:pPr>
        <w:pStyle w:val="NoSpacing"/>
        <w:rPr>
          <w:b/>
        </w:rPr>
      </w:pPr>
      <w:r w:rsidRPr="007C2E1D">
        <w:rPr>
          <w:b/>
        </w:rPr>
        <w:t xml:space="preserve">Important </w:t>
      </w:r>
      <w:r w:rsidR="002C2EB7" w:rsidRPr="007C2E1D">
        <w:rPr>
          <w:b/>
        </w:rPr>
        <w:t>Dates:</w:t>
      </w:r>
    </w:p>
    <w:p w:rsidR="00635529" w:rsidRPr="002C2EB7" w:rsidRDefault="00635529" w:rsidP="00185751">
      <w:pPr>
        <w:pStyle w:val="NoSpacing"/>
      </w:pPr>
      <w:r w:rsidRPr="007D3B2B">
        <w:rPr>
          <w:b/>
          <w:bCs/>
        </w:rPr>
        <w:t xml:space="preserve">Abstract submission </w:t>
      </w:r>
      <w:r w:rsidR="002554AF" w:rsidRPr="007D3B2B">
        <w:rPr>
          <w:b/>
          <w:bCs/>
        </w:rPr>
        <w:t>deadline:</w:t>
      </w:r>
      <w:r w:rsidRPr="007D3B2B">
        <w:rPr>
          <w:b/>
          <w:bCs/>
        </w:rPr>
        <w:t xml:space="preserve"> </w:t>
      </w:r>
      <w:r w:rsidRPr="002C2EB7">
        <w:t>20</w:t>
      </w:r>
      <w:r w:rsidRPr="002C2EB7">
        <w:rPr>
          <w:vertAlign w:val="superscript"/>
        </w:rPr>
        <w:t>th</w:t>
      </w:r>
      <w:r w:rsidR="002C2EB7">
        <w:t xml:space="preserve"> December,</w:t>
      </w:r>
      <w:r w:rsidRPr="002C2EB7">
        <w:t xml:space="preserve"> 2016</w:t>
      </w:r>
      <w:r w:rsidR="00193ED6">
        <w:t xml:space="preserve"> (Registration fee is Rs. 1000/-)</w:t>
      </w:r>
    </w:p>
    <w:p w:rsidR="00635529" w:rsidRDefault="00635529" w:rsidP="00185751">
      <w:pPr>
        <w:pStyle w:val="NoSpacing"/>
      </w:pPr>
      <w:r w:rsidRPr="007D3B2B">
        <w:rPr>
          <w:b/>
          <w:bCs/>
        </w:rPr>
        <w:t xml:space="preserve">Full text paper submission deadline: </w:t>
      </w:r>
      <w:r w:rsidRPr="002C2EB7">
        <w:t>20</w:t>
      </w:r>
      <w:r w:rsidRPr="002C2EB7">
        <w:rPr>
          <w:vertAlign w:val="superscript"/>
        </w:rPr>
        <w:t>th</w:t>
      </w:r>
      <w:r w:rsidR="002C2EB7">
        <w:t xml:space="preserve"> January, 2017</w:t>
      </w:r>
    </w:p>
    <w:p w:rsidR="007D3B2B" w:rsidRPr="002C2EB7" w:rsidRDefault="007D3B2B" w:rsidP="00185751">
      <w:pPr>
        <w:pStyle w:val="NoSpacing"/>
      </w:pPr>
      <w:r w:rsidRPr="007D3B2B">
        <w:rPr>
          <w:b/>
          <w:bCs/>
        </w:rPr>
        <w:t>Acceptance of Abstract Notification:</w:t>
      </w:r>
      <w:r>
        <w:t xml:space="preserve"> 30</w:t>
      </w:r>
      <w:r w:rsidRPr="007D3B2B">
        <w:rPr>
          <w:vertAlign w:val="superscript"/>
        </w:rPr>
        <w:t>th</w:t>
      </w:r>
      <w:r>
        <w:t xml:space="preserve"> January</w:t>
      </w:r>
      <w:r w:rsidR="00FA54E6">
        <w:t>, 2017</w:t>
      </w:r>
    </w:p>
    <w:p w:rsidR="00D16644" w:rsidRPr="002C2EB7" w:rsidRDefault="00D16644" w:rsidP="00185751">
      <w:pPr>
        <w:pStyle w:val="NoSpacing"/>
      </w:pPr>
    </w:p>
    <w:p w:rsidR="00D16644" w:rsidRPr="007C2E1D" w:rsidRDefault="00663EB0" w:rsidP="00185751">
      <w:pPr>
        <w:pStyle w:val="NoSpacing"/>
        <w:rPr>
          <w:b/>
        </w:rPr>
      </w:pPr>
      <w:r w:rsidRPr="007C2E1D">
        <w:rPr>
          <w:b/>
        </w:rPr>
        <w:t>For more information:</w:t>
      </w:r>
    </w:p>
    <w:p w:rsidR="00663EB0" w:rsidRPr="002C2EB7" w:rsidRDefault="00663EB0" w:rsidP="00185751">
      <w:pPr>
        <w:pStyle w:val="NoSpacing"/>
      </w:pPr>
    </w:p>
    <w:p w:rsidR="00C52828" w:rsidRPr="002C2EB7" w:rsidRDefault="00BC54CA" w:rsidP="00A0273D">
      <w:pPr>
        <w:pStyle w:val="NoSpacing"/>
      </w:pPr>
      <w:r w:rsidRPr="002C2EB7">
        <w:t xml:space="preserve"> </w:t>
      </w:r>
      <w:r w:rsidR="00663EB0" w:rsidRPr="002C2EB7">
        <w:t>P</w:t>
      </w:r>
      <w:r w:rsidR="00D16644" w:rsidRPr="002C2EB7">
        <w:t xml:space="preserve">lease visit website ………….. </w:t>
      </w:r>
      <w:proofErr w:type="gramStart"/>
      <w:r w:rsidR="002C47D2" w:rsidRPr="002C2EB7">
        <w:t>or</w:t>
      </w:r>
      <w:proofErr w:type="gramEnd"/>
      <w:r w:rsidR="002C47D2" w:rsidRPr="002C2EB7">
        <w:t xml:space="preserve"> </w:t>
      </w:r>
      <w:r w:rsidR="002C47D2">
        <w:t xml:space="preserve">email: </w:t>
      </w:r>
      <w:r w:rsidR="003C17F2">
        <w:t xml:space="preserve">  </w:t>
      </w:r>
      <w:r w:rsidR="007C2E1D">
        <w:t>mehreenqaisar@aiou.edu.pk</w:t>
      </w:r>
    </w:p>
    <w:p w:rsidR="00C52828" w:rsidRPr="007C2E1D" w:rsidRDefault="00C52828" w:rsidP="00185751">
      <w:pPr>
        <w:pStyle w:val="NoSpacing"/>
        <w:rPr>
          <w:b/>
        </w:rPr>
      </w:pPr>
      <w:r w:rsidRPr="007C2E1D">
        <w:rPr>
          <w:b/>
        </w:rPr>
        <w:t>Organizer:</w:t>
      </w:r>
    </w:p>
    <w:p w:rsidR="00972137" w:rsidRPr="00972137" w:rsidRDefault="00972137" w:rsidP="00185751">
      <w:pPr>
        <w:pStyle w:val="NoSpacing"/>
      </w:pPr>
      <w:r w:rsidRPr="00972137">
        <w:t>Gender &amp; Women Studies Department</w:t>
      </w:r>
    </w:p>
    <w:p w:rsidR="00D16644" w:rsidRPr="002C47D2" w:rsidRDefault="00D16644" w:rsidP="00185751">
      <w:pPr>
        <w:pStyle w:val="NoSpacing"/>
      </w:pPr>
      <w:r w:rsidRPr="002C47D2">
        <w:t xml:space="preserve">Chairperson of the conference </w:t>
      </w:r>
      <w:r w:rsidR="001F6A3F" w:rsidRPr="002C47D2">
        <w:t>committee:</w:t>
      </w:r>
      <w:r w:rsidR="00E4389F" w:rsidRPr="002C47D2">
        <w:t xml:space="preserve"> Dr.</w:t>
      </w:r>
      <w:r w:rsidR="001F6A3F" w:rsidRPr="002C47D2">
        <w:t xml:space="preserve"> </w:t>
      </w:r>
      <w:proofErr w:type="spellStart"/>
      <w:r w:rsidR="00E4389F" w:rsidRPr="002C47D2">
        <w:t>Riffat</w:t>
      </w:r>
      <w:proofErr w:type="spellEnd"/>
      <w:r w:rsidR="00E4389F" w:rsidRPr="002C47D2">
        <w:t xml:space="preserve"> </w:t>
      </w:r>
      <w:proofErr w:type="spellStart"/>
      <w:r w:rsidR="00E4389F" w:rsidRPr="002C47D2">
        <w:t>Haque</w:t>
      </w:r>
      <w:proofErr w:type="spellEnd"/>
      <w:r w:rsidR="00E4389F" w:rsidRPr="002C47D2">
        <w:t xml:space="preserve"> </w:t>
      </w:r>
    </w:p>
    <w:p w:rsidR="00972137" w:rsidRDefault="00BC54CA" w:rsidP="00185751">
      <w:pPr>
        <w:pStyle w:val="NoSpacing"/>
        <w:rPr>
          <w:b/>
        </w:rPr>
      </w:pPr>
      <w:r w:rsidRPr="007C2E1D">
        <w:rPr>
          <w:b/>
        </w:rPr>
        <w:t>Conference Coordinator</w:t>
      </w:r>
      <w:r w:rsidR="00A0273D">
        <w:rPr>
          <w:b/>
        </w:rPr>
        <w:t>s</w:t>
      </w:r>
      <w:r w:rsidR="00D16644" w:rsidRPr="007C2E1D">
        <w:rPr>
          <w:b/>
        </w:rPr>
        <w:t>:</w:t>
      </w:r>
    </w:p>
    <w:p w:rsidR="00A0273D" w:rsidRDefault="00A0273D" w:rsidP="00A0273D">
      <w:pPr>
        <w:pStyle w:val="NoSpacing"/>
      </w:pPr>
      <w:r w:rsidRPr="00A0273D">
        <w:rPr>
          <w:bCs/>
        </w:rPr>
        <w:t>1:Ms. Maria Mustafa</w:t>
      </w:r>
      <w:r>
        <w:rPr>
          <w:b/>
        </w:rPr>
        <w:t xml:space="preserve">                                            </w:t>
      </w:r>
      <w:r w:rsidRPr="00A0273D">
        <w:rPr>
          <w:bCs/>
        </w:rPr>
        <w:t>2:</w:t>
      </w:r>
      <w:r>
        <w:rPr>
          <w:b/>
        </w:rPr>
        <w:t xml:space="preserve"> </w:t>
      </w:r>
      <w:r>
        <w:t xml:space="preserve">Ms. </w:t>
      </w:r>
      <w:proofErr w:type="spellStart"/>
      <w:r>
        <w:t>Mehreen</w:t>
      </w:r>
      <w:proofErr w:type="spellEnd"/>
      <w:r>
        <w:t xml:space="preserve"> </w:t>
      </w:r>
      <w:proofErr w:type="spellStart"/>
      <w:r>
        <w:t>Qaisar</w:t>
      </w:r>
      <w:proofErr w:type="spellEnd"/>
    </w:p>
    <w:p w:rsidR="00A0273D" w:rsidRPr="00972137" w:rsidRDefault="00A0273D" w:rsidP="00A0273D">
      <w:pPr>
        <w:pStyle w:val="NoSpacing"/>
      </w:pPr>
      <w:r>
        <w:t xml:space="preserve">Lecturer                                                                     </w:t>
      </w:r>
      <w:proofErr w:type="spellStart"/>
      <w:r>
        <w:t>Lecturer</w:t>
      </w:r>
      <w:proofErr w:type="spellEnd"/>
    </w:p>
    <w:p w:rsidR="00A0273D" w:rsidRDefault="00A0273D" w:rsidP="00A0273D">
      <w:pPr>
        <w:pStyle w:val="NoSpacing"/>
      </w:pPr>
      <w:r>
        <w:t>Gender &amp; Women Studies Department              Gender &amp; Women Studies Department</w:t>
      </w:r>
    </w:p>
    <w:p w:rsidR="00A0273D" w:rsidRPr="002C2EB7" w:rsidRDefault="00A0273D" w:rsidP="00A0273D">
      <w:pPr>
        <w:pStyle w:val="NoSpacing"/>
      </w:pPr>
      <w:r>
        <w:t xml:space="preserve">Email:   </w:t>
      </w:r>
      <w:r w:rsidR="0052602E" w:rsidRPr="00213F82">
        <w:rPr>
          <w:rFonts w:cstheme="minorHAnsi"/>
          <w:color w:val="00B0F0"/>
          <w:u w:val="single"/>
          <w:shd w:val="clear" w:color="auto" w:fill="FFFFFF"/>
        </w:rPr>
        <w:t>maria_mustafa@aiou.edu.pk</w:t>
      </w:r>
      <w:r w:rsidRPr="00213F82">
        <w:rPr>
          <w:rFonts w:cstheme="minorHAnsi"/>
          <w:color w:val="00B0F0"/>
        </w:rPr>
        <w:t xml:space="preserve">                  </w:t>
      </w:r>
      <w:r>
        <w:t xml:space="preserve">Email: </w:t>
      </w:r>
      <w:hyperlink r:id="rId7" w:history="1">
        <w:r w:rsidRPr="0052602E">
          <w:rPr>
            <w:rStyle w:val="Hyperlink"/>
            <w:color w:val="00B0F0"/>
          </w:rPr>
          <w:t>mehreenqaisar@aiou.edu.pk</w:t>
        </w:r>
      </w:hyperlink>
      <w:r>
        <w:t xml:space="preserve">                                                   </w:t>
      </w:r>
    </w:p>
    <w:sectPr w:rsidR="00A0273D" w:rsidRPr="002C2EB7" w:rsidSect="00790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66B8"/>
    <w:multiLevelType w:val="hybridMultilevel"/>
    <w:tmpl w:val="F61AF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F49"/>
    <w:rsid w:val="000E6D58"/>
    <w:rsid w:val="000F62BD"/>
    <w:rsid w:val="001033AA"/>
    <w:rsid w:val="001823BD"/>
    <w:rsid w:val="00185751"/>
    <w:rsid w:val="00193ED6"/>
    <w:rsid w:val="00194B4A"/>
    <w:rsid w:val="001F4E6C"/>
    <w:rsid w:val="001F6A3F"/>
    <w:rsid w:val="00213F82"/>
    <w:rsid w:val="00241D32"/>
    <w:rsid w:val="002554AF"/>
    <w:rsid w:val="002C2EB7"/>
    <w:rsid w:val="002C3C5F"/>
    <w:rsid w:val="002C47D2"/>
    <w:rsid w:val="003268E8"/>
    <w:rsid w:val="003C17F2"/>
    <w:rsid w:val="003D5404"/>
    <w:rsid w:val="003E6A29"/>
    <w:rsid w:val="00465F71"/>
    <w:rsid w:val="0052602E"/>
    <w:rsid w:val="00535518"/>
    <w:rsid w:val="00543495"/>
    <w:rsid w:val="0055732F"/>
    <w:rsid w:val="006271FD"/>
    <w:rsid w:val="00635529"/>
    <w:rsid w:val="00663EB0"/>
    <w:rsid w:val="006A2F49"/>
    <w:rsid w:val="007239DA"/>
    <w:rsid w:val="007900C2"/>
    <w:rsid w:val="00793D2C"/>
    <w:rsid w:val="007C2E1D"/>
    <w:rsid w:val="007D3B2B"/>
    <w:rsid w:val="00804F9D"/>
    <w:rsid w:val="00841DF8"/>
    <w:rsid w:val="008D33DC"/>
    <w:rsid w:val="008E10BE"/>
    <w:rsid w:val="00916E75"/>
    <w:rsid w:val="00972137"/>
    <w:rsid w:val="00980FA1"/>
    <w:rsid w:val="009F451D"/>
    <w:rsid w:val="00A0273D"/>
    <w:rsid w:val="00A60403"/>
    <w:rsid w:val="00A658EB"/>
    <w:rsid w:val="00A937D7"/>
    <w:rsid w:val="00AC5FE5"/>
    <w:rsid w:val="00BA5637"/>
    <w:rsid w:val="00BC54CA"/>
    <w:rsid w:val="00BC76BE"/>
    <w:rsid w:val="00C52828"/>
    <w:rsid w:val="00C66E7F"/>
    <w:rsid w:val="00D16644"/>
    <w:rsid w:val="00D37743"/>
    <w:rsid w:val="00D8085C"/>
    <w:rsid w:val="00DD02F4"/>
    <w:rsid w:val="00E41D25"/>
    <w:rsid w:val="00E4389F"/>
    <w:rsid w:val="00EB25AC"/>
    <w:rsid w:val="00EB7837"/>
    <w:rsid w:val="00EE79C1"/>
    <w:rsid w:val="00F5603E"/>
    <w:rsid w:val="00F62B7F"/>
    <w:rsid w:val="00F667AA"/>
    <w:rsid w:val="00FA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44"/>
    <w:pPr>
      <w:ind w:left="720"/>
      <w:contextualSpacing/>
    </w:pPr>
  </w:style>
  <w:style w:type="paragraph" w:styleId="NoSpacing">
    <w:name w:val="No Spacing"/>
    <w:uiPriority w:val="1"/>
    <w:qFormat/>
    <w:rsid w:val="002C47D2"/>
    <w:pPr>
      <w:spacing w:after="0" w:line="240" w:lineRule="auto"/>
    </w:pPr>
  </w:style>
  <w:style w:type="character" w:customStyle="1" w:styleId="allowtextselection">
    <w:name w:val="allowtextselection"/>
    <w:basedOn w:val="DefaultParagraphFont"/>
    <w:rsid w:val="007C2E1D"/>
  </w:style>
  <w:style w:type="character" w:styleId="Hyperlink">
    <w:name w:val="Hyperlink"/>
    <w:basedOn w:val="DefaultParagraphFont"/>
    <w:uiPriority w:val="99"/>
    <w:unhideWhenUsed/>
    <w:rsid w:val="00A027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hreenqaisar@aiou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aiou-e</dc:creator>
  <cp:lastModifiedBy>HP</cp:lastModifiedBy>
  <cp:revision>2</cp:revision>
  <cp:lastPrinted>2016-11-30T10:19:00Z</cp:lastPrinted>
  <dcterms:created xsi:type="dcterms:W3CDTF">2016-12-01T05:22:00Z</dcterms:created>
  <dcterms:modified xsi:type="dcterms:W3CDTF">2016-12-01T05:22:00Z</dcterms:modified>
</cp:coreProperties>
</file>